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5643F" w14:textId="77777777" w:rsidR="009D0B16" w:rsidRPr="009D0B16" w:rsidRDefault="009D0B16">
      <w:pPr>
        <w:rPr>
          <w:rFonts w:ascii="Cambria" w:hAnsi="Cambria"/>
        </w:rPr>
      </w:pPr>
      <w:r w:rsidRPr="009B67D8">
        <w:rPr>
          <w:rFonts w:ascii="Cambria" w:hAnsi="Cambria"/>
          <w:b/>
        </w:rPr>
        <w:t>Solicitation Name</w:t>
      </w:r>
      <w:r w:rsidR="009B67D8" w:rsidRPr="009B67D8">
        <w:rPr>
          <w:rFonts w:ascii="Cambria" w:hAnsi="Cambria"/>
          <w:b/>
        </w:rPr>
        <w:t>:</w:t>
      </w:r>
      <w:r w:rsidRPr="009D0B16">
        <w:rPr>
          <w:rFonts w:ascii="Cambria" w:hAnsi="Cambria"/>
        </w:rPr>
        <w:t xml:space="preserve"> </w:t>
      </w:r>
      <w:r w:rsidR="009E1928">
        <w:rPr>
          <w:rFonts w:ascii="Cambria" w:hAnsi="Cambria"/>
        </w:rPr>
        <w:t>NIST</w:t>
      </w:r>
      <w:r w:rsidRPr="009D0B16">
        <w:rPr>
          <w:rFonts w:ascii="Cambria" w:hAnsi="Cambria"/>
        </w:rPr>
        <w:t xml:space="preserve"> SBIR Phase l</w:t>
      </w:r>
    </w:p>
    <w:p w14:paraId="21237B10" w14:textId="3AAF0793" w:rsidR="009D0B16" w:rsidRPr="009D0B16" w:rsidRDefault="009D0B16">
      <w:pPr>
        <w:rPr>
          <w:rFonts w:ascii="Cambria" w:hAnsi="Cambria"/>
        </w:rPr>
      </w:pPr>
      <w:r w:rsidRPr="009B67D8">
        <w:rPr>
          <w:rFonts w:ascii="Cambria" w:hAnsi="Cambria"/>
          <w:b/>
        </w:rPr>
        <w:t>Solicitation Number</w:t>
      </w:r>
      <w:r w:rsidR="009B67D8" w:rsidRPr="009B67D8">
        <w:rPr>
          <w:rFonts w:ascii="Cambria" w:hAnsi="Cambria"/>
          <w:b/>
        </w:rPr>
        <w:t>:</w:t>
      </w:r>
      <w:r w:rsidRPr="009D0B16">
        <w:rPr>
          <w:rFonts w:ascii="Cambria" w:hAnsi="Cambria"/>
        </w:rPr>
        <w:t xml:space="preserve"> </w:t>
      </w:r>
      <w:r w:rsidR="009E1928" w:rsidRPr="009E1928">
        <w:rPr>
          <w:rFonts w:ascii="Cambria" w:hAnsi="Cambria"/>
        </w:rPr>
        <w:t>20</w:t>
      </w:r>
      <w:r w:rsidR="004F1539">
        <w:rPr>
          <w:rFonts w:ascii="Cambria" w:hAnsi="Cambria"/>
        </w:rPr>
        <w:t>2</w:t>
      </w:r>
      <w:r w:rsidR="00E02F63">
        <w:rPr>
          <w:rFonts w:ascii="Cambria" w:hAnsi="Cambria"/>
        </w:rPr>
        <w:t>2</w:t>
      </w:r>
      <w:r w:rsidR="009E1928" w:rsidRPr="009E1928">
        <w:rPr>
          <w:rFonts w:ascii="Cambria" w:hAnsi="Cambria"/>
        </w:rPr>
        <w:t>-NIST-SBIR-01</w:t>
      </w:r>
    </w:p>
    <w:p w14:paraId="6934D4CD" w14:textId="77777777" w:rsidR="009D0B16" w:rsidRPr="009D0B16" w:rsidRDefault="009B67D8">
      <w:pPr>
        <w:rPr>
          <w:rFonts w:ascii="Cambria" w:hAnsi="Cambria"/>
        </w:rPr>
      </w:pPr>
      <w:r w:rsidRPr="009B67D8">
        <w:rPr>
          <w:rFonts w:ascii="Cambria" w:hAnsi="Cambria"/>
          <w:b/>
        </w:rPr>
        <w:t>Proposal Manager:</w:t>
      </w:r>
      <w:r>
        <w:rPr>
          <w:rFonts w:ascii="Cambria" w:hAnsi="Cambria"/>
        </w:rPr>
        <w:t xml:space="preserve"> [Fill in]</w:t>
      </w:r>
    </w:p>
    <w:p w14:paraId="2AD49AF5" w14:textId="5867AA85" w:rsidR="00B025C1" w:rsidRPr="009D0B16" w:rsidRDefault="00B025C1" w:rsidP="00B025C1">
      <w:pPr>
        <w:rPr>
          <w:rFonts w:ascii="Cambria" w:hAnsi="Cambria"/>
        </w:rPr>
      </w:pPr>
      <w:r w:rsidRPr="009B67D8">
        <w:rPr>
          <w:rFonts w:ascii="Cambria" w:hAnsi="Cambria"/>
          <w:b/>
        </w:rPr>
        <w:t>Submission Date:</w:t>
      </w:r>
      <w:r>
        <w:rPr>
          <w:rFonts w:ascii="Cambria" w:hAnsi="Cambria"/>
        </w:rPr>
        <w:t xml:space="preserve"> </w:t>
      </w:r>
      <w:r w:rsidR="000E4F0C">
        <w:rPr>
          <w:rFonts w:ascii="Cambria" w:hAnsi="Cambria"/>
        </w:rPr>
        <w:t>11:</w:t>
      </w:r>
      <w:r>
        <w:rPr>
          <w:rFonts w:ascii="Cambria" w:hAnsi="Cambria"/>
        </w:rPr>
        <w:t>5</w:t>
      </w:r>
      <w:r w:rsidR="000E4F0C">
        <w:rPr>
          <w:rFonts w:ascii="Cambria" w:hAnsi="Cambria"/>
        </w:rPr>
        <w:t>9</w:t>
      </w:r>
      <w:r>
        <w:rPr>
          <w:rFonts w:ascii="Cambria" w:hAnsi="Cambria"/>
        </w:rPr>
        <w:t xml:space="preserve"> PM ET on </w:t>
      </w:r>
      <w:r w:rsidR="00E02F63" w:rsidRPr="00E02F63">
        <w:rPr>
          <w:rFonts w:ascii="Cambria" w:hAnsi="Cambria"/>
        </w:rPr>
        <w:t>May 3, 2022</w:t>
      </w:r>
    </w:p>
    <w:p w14:paraId="394984B8" w14:textId="77777777" w:rsidR="009D0B16" w:rsidRPr="009D0B16" w:rsidRDefault="009B67D8">
      <w:pPr>
        <w:rPr>
          <w:rFonts w:ascii="Cambria" w:hAnsi="Cambria"/>
        </w:rPr>
      </w:pPr>
      <w:r w:rsidRPr="009B67D8">
        <w:rPr>
          <w:rFonts w:ascii="Cambria" w:hAnsi="Cambria"/>
          <w:b/>
        </w:rPr>
        <w:t>Last Updated:</w:t>
      </w:r>
      <w:r>
        <w:rPr>
          <w:rFonts w:ascii="Cambria" w:hAnsi="Cambria"/>
        </w:rPr>
        <w:t xml:space="preserve"> [Fill in]</w:t>
      </w:r>
    </w:p>
    <w:p w14:paraId="547546E8" w14:textId="77777777" w:rsidR="00B025C1" w:rsidRPr="006A5367" w:rsidRDefault="006A5367">
      <w:pPr>
        <w:rPr>
          <w:rFonts w:ascii="Cambria" w:hAnsi="Cambria"/>
          <w:b/>
        </w:rPr>
      </w:pPr>
      <w:r w:rsidRPr="006A5367">
        <w:rPr>
          <w:rFonts w:ascii="Cambria" w:hAnsi="Cambria"/>
          <w:b/>
        </w:rPr>
        <w:t>Legend:</w:t>
      </w:r>
      <w:r>
        <w:rPr>
          <w:rFonts w:ascii="Cambria" w:hAnsi="Cambria"/>
          <w:b/>
        </w:rPr>
        <w:t xml:space="preserve"> </w:t>
      </w:r>
      <w:r w:rsidRPr="006A5367">
        <w:rPr>
          <w:rFonts w:ascii="Cambria" w:hAnsi="Cambria"/>
          <w:highlight w:val="green"/>
        </w:rPr>
        <w:t>Forms</w:t>
      </w:r>
      <w:r>
        <w:rPr>
          <w:rFonts w:ascii="Cambria" w:hAnsi="Cambria"/>
        </w:rPr>
        <w:t xml:space="preserve">, </w:t>
      </w:r>
      <w:r w:rsidRPr="006A5367">
        <w:rPr>
          <w:rFonts w:ascii="Cambria" w:hAnsi="Cambria"/>
          <w:highlight w:val="yellow"/>
        </w:rPr>
        <w:t>Formatting</w:t>
      </w:r>
    </w:p>
    <w:p w14:paraId="322E17BC" w14:textId="77777777" w:rsidR="006A5367" w:rsidRDefault="006A5367">
      <w:pPr>
        <w:rPr>
          <w:rFonts w:ascii="Cambria" w:hAnsi="Cambria"/>
        </w:rPr>
        <w:sectPr w:rsidR="006A5367" w:rsidSect="00B025C1">
          <w:headerReference w:type="default" r:id="rId8"/>
          <w:footerReference w:type="default" r:id="rId9"/>
          <w:type w:val="continuous"/>
          <w:pgSz w:w="15840" w:h="12240" w:orient="landscape"/>
          <w:pgMar w:top="1440" w:right="1440" w:bottom="1440" w:left="1440" w:header="720" w:footer="720" w:gutter="0"/>
          <w:cols w:num="2" w:space="720"/>
          <w:docGrid w:linePitch="360"/>
        </w:sectPr>
      </w:pPr>
    </w:p>
    <w:p w14:paraId="2D515EE4" w14:textId="77777777" w:rsidR="009D0B16" w:rsidRPr="009D0B16" w:rsidRDefault="009D0B16">
      <w:pPr>
        <w:rPr>
          <w:rFonts w:ascii="Cambria" w:hAnsi="Cambria"/>
        </w:rPr>
      </w:pPr>
    </w:p>
    <w:tbl>
      <w:tblPr>
        <w:tblStyle w:val="PlainTable1"/>
        <w:tblW w:w="5768" w:type="pct"/>
        <w:tblInd w:w="-995" w:type="dxa"/>
        <w:tblLayout w:type="fixed"/>
        <w:tblLook w:val="04A0" w:firstRow="1" w:lastRow="0" w:firstColumn="1" w:lastColumn="0" w:noHBand="0" w:noVBand="1"/>
      </w:tblPr>
      <w:tblGrid>
        <w:gridCol w:w="1351"/>
        <w:gridCol w:w="6307"/>
        <w:gridCol w:w="1213"/>
        <w:gridCol w:w="1213"/>
        <w:gridCol w:w="1213"/>
        <w:gridCol w:w="1303"/>
        <w:gridCol w:w="1123"/>
        <w:gridCol w:w="1216"/>
      </w:tblGrid>
      <w:tr w:rsidR="003E5E11" w:rsidRPr="002544DE" w14:paraId="0A6CE972" w14:textId="77777777" w:rsidTr="003E5E11">
        <w:trPr>
          <w:cnfStyle w:val="100000000000" w:firstRow="1" w:lastRow="0" w:firstColumn="0" w:lastColumn="0" w:oddVBand="0" w:evenVBand="0" w:oddHBand="0" w:evenHBand="0" w:firstRowFirstColumn="0" w:firstRowLastColumn="0" w:lastRowFirstColumn="0" w:lastRowLastColumn="0"/>
          <w:trHeight w:val="765"/>
          <w:tblHeader/>
        </w:trPr>
        <w:tc>
          <w:tcPr>
            <w:cnfStyle w:val="001000000000" w:firstRow="0" w:lastRow="0" w:firstColumn="1" w:lastColumn="0" w:oddVBand="0" w:evenVBand="0" w:oddHBand="0" w:evenHBand="0" w:firstRowFirstColumn="0" w:firstRowLastColumn="0" w:lastRowFirstColumn="0" w:lastRowLastColumn="0"/>
            <w:tcW w:w="452" w:type="pct"/>
            <w:vAlign w:val="center"/>
            <w:hideMark/>
          </w:tcPr>
          <w:p w14:paraId="25B21145" w14:textId="77777777" w:rsidR="00203AA6" w:rsidRPr="002544DE" w:rsidRDefault="009D0B16" w:rsidP="008650B5">
            <w:pPr>
              <w:rPr>
                <w:rFonts w:ascii="Cambria" w:hAnsi="Cambria"/>
                <w:bCs w:val="0"/>
                <w:sz w:val="20"/>
              </w:rPr>
            </w:pPr>
            <w:r w:rsidRPr="002544DE">
              <w:rPr>
                <w:rFonts w:ascii="Cambria" w:hAnsi="Cambria"/>
                <w:sz w:val="20"/>
              </w:rPr>
              <w:t>Field #</w:t>
            </w:r>
          </w:p>
        </w:tc>
        <w:tc>
          <w:tcPr>
            <w:tcW w:w="2111" w:type="pct"/>
            <w:vAlign w:val="center"/>
            <w:hideMark/>
          </w:tcPr>
          <w:p w14:paraId="3B4D3FA3"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RFP Requirement (Text Extract)</w:t>
            </w:r>
          </w:p>
        </w:tc>
        <w:tc>
          <w:tcPr>
            <w:tcW w:w="406" w:type="pct"/>
            <w:vAlign w:val="center"/>
            <w:hideMark/>
          </w:tcPr>
          <w:p w14:paraId="1D8F1334"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RFP Page, Section, Paragraph</w:t>
            </w:r>
          </w:p>
        </w:tc>
        <w:tc>
          <w:tcPr>
            <w:tcW w:w="406" w:type="pct"/>
            <w:vAlign w:val="center"/>
            <w:hideMark/>
          </w:tcPr>
          <w:p w14:paraId="14E07435" w14:textId="77777777" w:rsidR="003E5E11"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sz w:val="20"/>
              </w:rPr>
            </w:pPr>
            <w:r w:rsidRPr="002544DE">
              <w:rPr>
                <w:rFonts w:ascii="Cambria" w:hAnsi="Cambria"/>
                <w:sz w:val="20"/>
              </w:rPr>
              <w:t>Proposal Volume/</w:t>
            </w:r>
          </w:p>
          <w:p w14:paraId="01D6BF38"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Section, Page, Paragraph</w:t>
            </w:r>
          </w:p>
        </w:tc>
        <w:tc>
          <w:tcPr>
            <w:tcW w:w="406" w:type="pct"/>
            <w:vAlign w:val="center"/>
            <w:hideMark/>
          </w:tcPr>
          <w:p w14:paraId="26727008"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Writing Assigned To</w:t>
            </w:r>
          </w:p>
        </w:tc>
        <w:tc>
          <w:tcPr>
            <w:tcW w:w="436" w:type="pct"/>
            <w:vAlign w:val="center"/>
            <w:hideMark/>
          </w:tcPr>
          <w:p w14:paraId="0F40AE97"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Notes Regarding Compliance</w:t>
            </w:r>
          </w:p>
        </w:tc>
        <w:tc>
          <w:tcPr>
            <w:tcW w:w="376" w:type="pct"/>
            <w:noWrap/>
            <w:vAlign w:val="center"/>
            <w:hideMark/>
          </w:tcPr>
          <w:p w14:paraId="3F768C81"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Due Date</w:t>
            </w:r>
          </w:p>
        </w:tc>
        <w:tc>
          <w:tcPr>
            <w:tcW w:w="407" w:type="pct"/>
            <w:vAlign w:val="center"/>
            <w:hideMark/>
          </w:tcPr>
          <w:p w14:paraId="41F90CCD" w14:textId="77777777" w:rsidR="00203AA6" w:rsidRPr="002544DE" w:rsidRDefault="00203AA6" w:rsidP="008650B5">
            <w:pPr>
              <w:ind w:left="-89"/>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Status</w:t>
            </w:r>
          </w:p>
        </w:tc>
      </w:tr>
      <w:tr w:rsidR="00BA7E27" w:rsidRPr="002544DE" w14:paraId="7A0C05FB" w14:textId="77777777" w:rsidTr="008E13A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0F446D25" w14:textId="544A4299" w:rsidR="00BA7E27" w:rsidRPr="002544DE" w:rsidRDefault="00BA7E27" w:rsidP="009B67D8">
            <w:pPr>
              <w:pStyle w:val="ListParagraph"/>
              <w:numPr>
                <w:ilvl w:val="0"/>
                <w:numId w:val="2"/>
              </w:numPr>
              <w:rPr>
                <w:rFonts w:ascii="Cambria" w:hAnsi="Cambria"/>
              </w:rPr>
            </w:pPr>
            <w:bookmarkStart w:id="0" w:name="RANGE!B12"/>
            <w:r w:rsidRPr="004A69C2">
              <w:rPr>
                <w:rFonts w:ascii="Cambria" w:hAnsi="Cambria"/>
                <w:highlight w:val="green"/>
              </w:rPr>
              <w:t xml:space="preserve">SF 424 </w:t>
            </w:r>
            <w:r w:rsidR="00202D49">
              <w:rPr>
                <w:rFonts w:ascii="Cambria" w:hAnsi="Cambria"/>
                <w:highlight w:val="green"/>
              </w:rPr>
              <w:t xml:space="preserve">(R&amp;R) </w:t>
            </w:r>
            <w:r w:rsidR="003B3FD0" w:rsidRPr="004A69C2">
              <w:rPr>
                <w:rFonts w:ascii="Cambria" w:hAnsi="Cambria"/>
                <w:highlight w:val="green"/>
              </w:rPr>
              <w:t>Application for Federal Assistance</w:t>
            </w:r>
            <w:bookmarkEnd w:id="0"/>
          </w:p>
          <w:p w14:paraId="60625E1F" w14:textId="77777777" w:rsidR="00B30A24" w:rsidRPr="00B30A24" w:rsidRDefault="00B30A24" w:rsidP="00B30A24">
            <w:pPr>
              <w:ind w:left="45"/>
              <w:rPr>
                <w:rFonts w:ascii="Cambria" w:hAnsi="Cambria"/>
                <w:b w:val="0"/>
              </w:rPr>
            </w:pPr>
            <w:r w:rsidRPr="00B30A24">
              <w:rPr>
                <w:rFonts w:ascii="Cambria" w:hAnsi="Cambria"/>
                <w:b w:val="0"/>
              </w:rPr>
              <w:t>The SF-424 (R&amp;R) must be signed by an authorized representative of the applicant organization.</w:t>
            </w:r>
          </w:p>
          <w:p w14:paraId="38C1C313" w14:textId="77777777" w:rsidR="00B30A24" w:rsidRPr="00B30A24" w:rsidRDefault="00B30A24" w:rsidP="00B30A24">
            <w:pPr>
              <w:ind w:left="45"/>
              <w:rPr>
                <w:rFonts w:ascii="Cambria" w:hAnsi="Cambria"/>
                <w:b w:val="0"/>
              </w:rPr>
            </w:pPr>
            <w:r w:rsidRPr="00B30A24">
              <w:rPr>
                <w:rFonts w:ascii="Cambria" w:hAnsi="Cambria"/>
                <w:b w:val="0"/>
              </w:rPr>
              <w:t>For SF-424 (R&amp;R), items 5, 14, and 19, use the Zip Code +4 format (##### - ####) when addresses are called for.</w:t>
            </w:r>
          </w:p>
          <w:p w14:paraId="7C657462" w14:textId="77777777" w:rsidR="00B30A24" w:rsidRPr="00B30A24" w:rsidRDefault="00B30A24" w:rsidP="00B30A24">
            <w:pPr>
              <w:ind w:left="45"/>
              <w:rPr>
                <w:rFonts w:ascii="Cambria" w:hAnsi="Cambria"/>
                <w:b w:val="0"/>
              </w:rPr>
            </w:pPr>
            <w:r w:rsidRPr="00B30A24">
              <w:rPr>
                <w:rFonts w:ascii="Cambria" w:hAnsi="Cambria"/>
                <w:b w:val="0"/>
              </w:rPr>
              <w:t>For SF-424 (R&amp;R), item 16, the NIST SBIR Program is not covered by that Executive Order.</w:t>
            </w:r>
          </w:p>
          <w:p w14:paraId="5B2ED48D" w14:textId="77777777" w:rsidR="00B30A24" w:rsidRPr="00B30A24" w:rsidRDefault="00B30A24" w:rsidP="00B30A24">
            <w:pPr>
              <w:ind w:left="45"/>
              <w:rPr>
                <w:rFonts w:ascii="Cambria" w:hAnsi="Cambria"/>
                <w:b w:val="0"/>
              </w:rPr>
            </w:pPr>
            <w:r w:rsidRPr="00B30A24">
              <w:rPr>
                <w:rFonts w:ascii="Cambria" w:hAnsi="Cambria"/>
                <w:b w:val="0"/>
              </w:rPr>
              <w:t>For SF-424 (R&amp;R), item 17, the list of certifications and assurances is contained in the SF-424B (item 3. below).</w:t>
            </w:r>
          </w:p>
          <w:p w14:paraId="7FA4A155" w14:textId="77777777" w:rsidR="009B67D8" w:rsidRDefault="00B30A24" w:rsidP="00B30A24">
            <w:pPr>
              <w:ind w:left="45"/>
              <w:rPr>
                <w:rFonts w:ascii="Cambria" w:hAnsi="Cambria"/>
                <w:bCs w:val="0"/>
              </w:rPr>
            </w:pPr>
            <w:r w:rsidRPr="00B30A24">
              <w:rPr>
                <w:rFonts w:ascii="Cambria" w:hAnsi="Cambria"/>
                <w:b w:val="0"/>
              </w:rPr>
              <w:t>For SF-424 (R&amp;R), item 18, if the SF-LLL, Disclosure of Lobbying Activities form (item 6. below) is applicable, attach it to field 18.</w:t>
            </w:r>
          </w:p>
          <w:p w14:paraId="295A5500" w14:textId="77777777" w:rsidR="00987A5B" w:rsidRDefault="00987A5B" w:rsidP="00B30A24">
            <w:pPr>
              <w:ind w:left="45"/>
              <w:rPr>
                <w:rFonts w:ascii="Cambria" w:hAnsi="Cambria"/>
                <w:bCs w:val="0"/>
              </w:rPr>
            </w:pPr>
          </w:p>
          <w:p w14:paraId="4F1BD6CB" w14:textId="5F0D5816" w:rsidR="00987A5B" w:rsidRPr="002544DE" w:rsidRDefault="00987A5B" w:rsidP="00B30A24">
            <w:pPr>
              <w:ind w:left="45"/>
              <w:rPr>
                <w:rFonts w:ascii="Cambria" w:hAnsi="Cambria"/>
                <w:b w:val="0"/>
              </w:rPr>
            </w:pPr>
            <w:r w:rsidRPr="00987A5B">
              <w:rPr>
                <w:rFonts w:ascii="Cambria" w:hAnsi="Cambria"/>
                <w:b w:val="0"/>
              </w:rPr>
              <w:t xml:space="preserve">Instructions for filling in the SF-424 (R&amp;R) can be found on Grants.gov, as well as in the NIST Grants Management Division </w:t>
            </w:r>
            <w:hyperlink r:id="rId10" w:history="1">
              <w:r w:rsidRPr="00987A5B">
                <w:rPr>
                  <w:rStyle w:val="Hyperlink"/>
                  <w:rFonts w:ascii="Cambria" w:hAnsi="Cambria"/>
                  <w:b w:val="0"/>
                  <w:bCs w:val="0"/>
                </w:rPr>
                <w:t>SF-424 Research and Related (R&amp;R) Application Package Guidance</w:t>
              </w:r>
            </w:hyperlink>
            <w:r w:rsidRPr="00987A5B">
              <w:rPr>
                <w:rFonts w:ascii="Cambria" w:hAnsi="Cambria"/>
                <w:b w:val="0"/>
              </w:rPr>
              <w:t>.</w:t>
            </w:r>
          </w:p>
        </w:tc>
      </w:tr>
      <w:tr w:rsidR="00237DF4" w:rsidRPr="002544DE" w14:paraId="766DDCB3" w14:textId="77777777" w:rsidTr="001C2CB5">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3A4E5F07" w14:textId="1FAEB72B" w:rsidR="00237DF4" w:rsidRPr="002544DE" w:rsidRDefault="00237DF4" w:rsidP="001C2CB5">
            <w:pPr>
              <w:rPr>
                <w:rFonts w:ascii="Cambria" w:hAnsi="Cambria"/>
              </w:rPr>
            </w:pPr>
            <w:r>
              <w:rPr>
                <w:rFonts w:ascii="Cambria" w:hAnsi="Cambria"/>
              </w:rPr>
              <w:t>Field 3</w:t>
            </w:r>
            <w:r w:rsidR="008069A5">
              <w:rPr>
                <w:rFonts w:ascii="Cambria" w:hAnsi="Cambria"/>
              </w:rPr>
              <w:t>.</w:t>
            </w:r>
          </w:p>
        </w:tc>
        <w:tc>
          <w:tcPr>
            <w:tcW w:w="2111" w:type="pct"/>
            <w:vAlign w:val="center"/>
          </w:tcPr>
          <w:p w14:paraId="6BA0584C" w14:textId="77777777" w:rsidR="00237DF4" w:rsidRPr="00047094" w:rsidRDefault="00237DF4" w:rsidP="001C2CB5">
            <w:pPr>
              <w:cnfStyle w:val="000000000000" w:firstRow="0" w:lastRow="0" w:firstColumn="0" w:lastColumn="0" w:oddVBand="0" w:evenVBand="0" w:oddHBand="0" w:evenHBand="0" w:firstRowFirstColumn="0" w:firstRowLastColumn="0" w:lastRowFirstColumn="0" w:lastRowLastColumn="0"/>
              <w:rPr>
                <w:rFonts w:ascii="Cambria" w:hAnsi="Cambria"/>
                <w:b/>
              </w:rPr>
            </w:pPr>
            <w:r>
              <w:rPr>
                <w:rFonts w:ascii="Cambria" w:hAnsi="Cambria"/>
                <w:b/>
              </w:rPr>
              <w:t>Date Received</w:t>
            </w:r>
          </w:p>
          <w:p w14:paraId="016843C4" w14:textId="77777777" w:rsidR="00237DF4" w:rsidRPr="002544DE" w:rsidRDefault="00237DF4" w:rsidP="001C2CB5">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Leave this field blank. This date will be assigned by the Federal agency.</w:t>
            </w:r>
          </w:p>
        </w:tc>
        <w:tc>
          <w:tcPr>
            <w:tcW w:w="406" w:type="pct"/>
            <w:noWrap/>
            <w:vAlign w:val="center"/>
          </w:tcPr>
          <w:p w14:paraId="17FC55E7" w14:textId="77777777" w:rsidR="00237DF4" w:rsidRPr="002544DE" w:rsidRDefault="00237DF4"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46782C07" w14:textId="77777777" w:rsidR="00237DF4" w:rsidRPr="002544DE" w:rsidRDefault="00237DF4"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0B3DD4DC" w14:textId="77777777" w:rsidR="00237DF4" w:rsidRPr="002544DE" w:rsidRDefault="00237DF4"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vAlign w:val="center"/>
          </w:tcPr>
          <w:p w14:paraId="5E1BC2A7" w14:textId="77777777" w:rsidR="00237DF4" w:rsidRPr="002544DE" w:rsidRDefault="00237DF4"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6A076C7D" w14:textId="77777777" w:rsidR="00237DF4" w:rsidRPr="002544DE" w:rsidRDefault="00237DF4"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39D9DFDC" w14:textId="77777777" w:rsidR="00237DF4" w:rsidRPr="002544DE" w:rsidRDefault="00237DF4"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6D2D35" w:rsidRPr="002544DE" w14:paraId="61247B76" w14:textId="77777777" w:rsidTr="001C2CB5">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6FB8C0CD" w14:textId="329FE4A8" w:rsidR="006D2D35" w:rsidRPr="002544DE" w:rsidRDefault="006D2D35" w:rsidP="001C2CB5">
            <w:pPr>
              <w:rPr>
                <w:rFonts w:ascii="Cambria" w:hAnsi="Cambria"/>
              </w:rPr>
            </w:pPr>
            <w:r>
              <w:rPr>
                <w:rFonts w:ascii="Cambria" w:hAnsi="Cambria"/>
              </w:rPr>
              <w:t xml:space="preserve">Field </w:t>
            </w:r>
            <w:r w:rsidR="008069A5">
              <w:rPr>
                <w:rFonts w:ascii="Cambria" w:hAnsi="Cambria"/>
              </w:rPr>
              <w:t>7</w:t>
            </w:r>
            <w:r>
              <w:rPr>
                <w:rFonts w:ascii="Cambria" w:hAnsi="Cambria"/>
              </w:rPr>
              <w:t>.</w:t>
            </w:r>
          </w:p>
        </w:tc>
        <w:tc>
          <w:tcPr>
            <w:tcW w:w="2111" w:type="pct"/>
            <w:vAlign w:val="center"/>
          </w:tcPr>
          <w:p w14:paraId="1DC96964" w14:textId="77777777" w:rsidR="006D2D35" w:rsidRPr="00047094"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b/>
              </w:rPr>
            </w:pPr>
            <w:r w:rsidRPr="00CC7D72">
              <w:rPr>
                <w:rFonts w:ascii="Cambria" w:hAnsi="Cambria"/>
                <w:b/>
              </w:rPr>
              <w:t>Applicant Information</w:t>
            </w:r>
          </w:p>
          <w:p w14:paraId="52DCF0FA" w14:textId="77777777" w:rsidR="006D2D35" w:rsidRPr="002544DE"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rPr>
            </w:pPr>
            <w:r w:rsidRPr="00CC7D72">
              <w:rPr>
                <w:rFonts w:ascii="Cambria" w:hAnsi="Cambria"/>
              </w:rPr>
              <w:t>This information is for the Applicant Org</w:t>
            </w:r>
            <w:r>
              <w:rPr>
                <w:rFonts w:ascii="Cambria" w:hAnsi="Cambria"/>
              </w:rPr>
              <w:t>anization, not a specific indiv</w:t>
            </w:r>
            <w:r w:rsidRPr="00CC7D72">
              <w:rPr>
                <w:rFonts w:ascii="Cambria" w:hAnsi="Cambria"/>
              </w:rPr>
              <w:t>idual. The small business concern is ALWAYS the applicant organi</w:t>
            </w:r>
            <w:r>
              <w:rPr>
                <w:rFonts w:ascii="Cambria" w:hAnsi="Cambria"/>
              </w:rPr>
              <w:t>zation for an SBIR award.</w:t>
            </w:r>
          </w:p>
        </w:tc>
        <w:tc>
          <w:tcPr>
            <w:tcW w:w="406" w:type="pct"/>
            <w:noWrap/>
            <w:vAlign w:val="center"/>
          </w:tcPr>
          <w:p w14:paraId="011583E3" w14:textId="77777777" w:rsidR="006D2D35" w:rsidRPr="002544DE"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31713F82" w14:textId="77777777" w:rsidR="006D2D35" w:rsidRPr="002544DE"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609E1FDD" w14:textId="77777777" w:rsidR="006D2D35" w:rsidRPr="002544DE"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vAlign w:val="center"/>
          </w:tcPr>
          <w:p w14:paraId="2D394B1F" w14:textId="77777777" w:rsidR="006D2D35" w:rsidRPr="002544DE"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0A03C0BA" w14:textId="77777777" w:rsidR="006D2D35" w:rsidRPr="002544DE"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4D055897" w14:textId="77777777" w:rsidR="006D2D35" w:rsidRPr="002544DE"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6D2D35" w:rsidRPr="002544DE" w14:paraId="0AB1B9B9" w14:textId="77777777" w:rsidTr="001C2CB5">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4FA13934" w14:textId="4FE4F2EF" w:rsidR="006D2D35" w:rsidRPr="002544DE" w:rsidRDefault="006D2D35" w:rsidP="001C2CB5">
            <w:pPr>
              <w:rPr>
                <w:rFonts w:ascii="Cambria" w:hAnsi="Cambria"/>
              </w:rPr>
            </w:pPr>
            <w:r>
              <w:rPr>
                <w:rFonts w:ascii="Cambria" w:hAnsi="Cambria"/>
              </w:rPr>
              <w:t xml:space="preserve">Field </w:t>
            </w:r>
            <w:r w:rsidR="008069A5">
              <w:rPr>
                <w:rFonts w:ascii="Cambria" w:hAnsi="Cambria"/>
              </w:rPr>
              <w:t>9</w:t>
            </w:r>
            <w:r>
              <w:rPr>
                <w:rFonts w:ascii="Cambria" w:hAnsi="Cambria"/>
              </w:rPr>
              <w:t>.</w:t>
            </w:r>
          </w:p>
        </w:tc>
        <w:tc>
          <w:tcPr>
            <w:tcW w:w="2111" w:type="pct"/>
            <w:vAlign w:val="center"/>
          </w:tcPr>
          <w:p w14:paraId="771C69D6" w14:textId="77777777" w:rsidR="006D2D35" w:rsidRPr="00047094" w:rsidRDefault="006D2D35" w:rsidP="001C2CB5">
            <w:pPr>
              <w:cnfStyle w:val="000000000000" w:firstRow="0" w:lastRow="0" w:firstColumn="0" w:lastColumn="0" w:oddVBand="0" w:evenVBand="0" w:oddHBand="0" w:evenHBand="0" w:firstRowFirstColumn="0" w:firstRowLastColumn="0" w:lastRowFirstColumn="0" w:lastRowLastColumn="0"/>
              <w:rPr>
                <w:rFonts w:ascii="Cambria" w:hAnsi="Cambria"/>
                <w:b/>
              </w:rPr>
            </w:pPr>
            <w:r>
              <w:rPr>
                <w:rFonts w:ascii="Cambria" w:hAnsi="Cambria"/>
                <w:b/>
              </w:rPr>
              <w:t>Name of Federal Agency</w:t>
            </w:r>
          </w:p>
          <w:p w14:paraId="181530CE" w14:textId="77777777" w:rsidR="006D2D35" w:rsidRPr="00DC7090" w:rsidRDefault="006D2D35" w:rsidP="001C2CB5">
            <w:pPr>
              <w:cnfStyle w:val="000000000000" w:firstRow="0" w:lastRow="0" w:firstColumn="0" w:lastColumn="0" w:oddVBand="0" w:evenVBand="0" w:oddHBand="0" w:evenHBand="0" w:firstRowFirstColumn="0" w:firstRowLastColumn="0" w:lastRowFirstColumn="0" w:lastRowLastColumn="0"/>
              <w:rPr>
                <w:rFonts w:ascii="Cambria" w:hAnsi="Cambria"/>
              </w:rPr>
            </w:pPr>
            <w:r w:rsidRPr="00DC7090">
              <w:rPr>
                <w:rFonts w:ascii="Cambria" w:hAnsi="Cambria"/>
              </w:rPr>
              <w:t>Input the full name of the Federal Agency application is being transmitted to. Do not use abbreviations.</w:t>
            </w:r>
          </w:p>
        </w:tc>
        <w:tc>
          <w:tcPr>
            <w:tcW w:w="406" w:type="pct"/>
            <w:noWrap/>
            <w:vAlign w:val="center"/>
          </w:tcPr>
          <w:p w14:paraId="7FFDFE43" w14:textId="77777777" w:rsidR="006D2D35" w:rsidRPr="002544DE" w:rsidRDefault="006D2D35"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4E104FB8" w14:textId="77777777" w:rsidR="006D2D35" w:rsidRPr="002544DE" w:rsidRDefault="006D2D35"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62CF1797" w14:textId="77777777" w:rsidR="006D2D35" w:rsidRPr="002544DE" w:rsidRDefault="006D2D35"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vAlign w:val="center"/>
          </w:tcPr>
          <w:p w14:paraId="3DC8DC37" w14:textId="77777777" w:rsidR="006D2D35" w:rsidRPr="002544DE" w:rsidRDefault="006D2D35"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5DB4F415" w14:textId="77777777" w:rsidR="006D2D35" w:rsidRPr="002544DE" w:rsidRDefault="006D2D35"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0204BC20" w14:textId="77777777" w:rsidR="006D2D35" w:rsidRPr="002544DE" w:rsidRDefault="006D2D35"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3B3FD0" w:rsidRPr="002544DE" w14:paraId="59178ACE" w14:textId="77777777" w:rsidTr="00DC7090">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5F2E941F" w14:textId="55B61C15" w:rsidR="003B3FD0" w:rsidRPr="002544DE" w:rsidRDefault="00047094" w:rsidP="003E691E">
            <w:pPr>
              <w:rPr>
                <w:rFonts w:ascii="Cambria" w:hAnsi="Cambria"/>
              </w:rPr>
            </w:pPr>
            <w:r>
              <w:rPr>
                <w:rFonts w:ascii="Cambria" w:hAnsi="Cambria"/>
              </w:rPr>
              <w:t>Field 1</w:t>
            </w:r>
            <w:r w:rsidR="008069A5">
              <w:rPr>
                <w:rFonts w:ascii="Cambria" w:hAnsi="Cambria"/>
              </w:rPr>
              <w:t>0</w:t>
            </w:r>
            <w:r w:rsidR="00CC7D72">
              <w:rPr>
                <w:rFonts w:ascii="Cambria" w:hAnsi="Cambria"/>
              </w:rPr>
              <w:t>.</w:t>
            </w:r>
          </w:p>
        </w:tc>
        <w:tc>
          <w:tcPr>
            <w:tcW w:w="2111" w:type="pct"/>
            <w:vAlign w:val="center"/>
            <w:hideMark/>
          </w:tcPr>
          <w:p w14:paraId="18F556A6" w14:textId="77777777" w:rsidR="00047094" w:rsidRPr="00047094" w:rsidRDefault="00205FAF" w:rsidP="003E691E">
            <w:pPr>
              <w:cnfStyle w:val="000000100000" w:firstRow="0" w:lastRow="0" w:firstColumn="0" w:lastColumn="0" w:oddVBand="0" w:evenVBand="0" w:oddHBand="1" w:evenHBand="0" w:firstRowFirstColumn="0" w:firstRowLastColumn="0" w:lastRowFirstColumn="0" w:lastRowLastColumn="0"/>
              <w:rPr>
                <w:rFonts w:ascii="Cambria" w:hAnsi="Cambria"/>
                <w:b/>
              </w:rPr>
            </w:pPr>
            <w:r>
              <w:rPr>
                <w:rFonts w:ascii="Cambria" w:hAnsi="Cambria"/>
                <w:b/>
              </w:rPr>
              <w:t>Funding Opportunity Number</w:t>
            </w:r>
          </w:p>
          <w:p w14:paraId="1709F05B" w14:textId="134AA5E0" w:rsidR="003B3FD0" w:rsidRPr="002544DE" w:rsidRDefault="00205FAF" w:rsidP="006E6F8C">
            <w:pPr>
              <w:cnfStyle w:val="000000100000" w:firstRow="0" w:lastRow="0" w:firstColumn="0" w:lastColumn="0" w:oddVBand="0" w:evenVBand="0" w:oddHBand="1" w:evenHBand="0" w:firstRowFirstColumn="0" w:firstRowLastColumn="0" w:lastRowFirstColumn="0" w:lastRowLastColumn="0"/>
              <w:rPr>
                <w:rFonts w:ascii="Cambria" w:hAnsi="Cambria"/>
              </w:rPr>
            </w:pPr>
            <w:r w:rsidRPr="00A0475A">
              <w:rPr>
                <w:rFonts w:ascii="Cambria" w:hAnsi="Cambria"/>
              </w:rPr>
              <w:t>Item 1</w:t>
            </w:r>
            <w:r w:rsidR="008069A5">
              <w:rPr>
                <w:rFonts w:ascii="Cambria" w:hAnsi="Cambria"/>
              </w:rPr>
              <w:t>0</w:t>
            </w:r>
            <w:r w:rsidRPr="00A0475A">
              <w:rPr>
                <w:rFonts w:ascii="Cambria" w:hAnsi="Cambria"/>
              </w:rPr>
              <w:t xml:space="preserve"> should list the NOFO number 20</w:t>
            </w:r>
            <w:r w:rsidR="008069A5">
              <w:rPr>
                <w:rFonts w:ascii="Cambria" w:hAnsi="Cambria"/>
              </w:rPr>
              <w:t>2</w:t>
            </w:r>
            <w:r w:rsidR="007C489B">
              <w:rPr>
                <w:rFonts w:ascii="Cambria" w:hAnsi="Cambria"/>
              </w:rPr>
              <w:t>2</w:t>
            </w:r>
            <w:r w:rsidRPr="00A0475A">
              <w:rPr>
                <w:rFonts w:ascii="Cambria" w:hAnsi="Cambria"/>
              </w:rPr>
              <w:t>-NIST-SBIR-01</w:t>
            </w:r>
            <w:r w:rsidR="00DC7090">
              <w:rPr>
                <w:rFonts w:ascii="Cambria" w:hAnsi="Cambria"/>
              </w:rPr>
              <w:t>.</w:t>
            </w:r>
          </w:p>
        </w:tc>
        <w:tc>
          <w:tcPr>
            <w:tcW w:w="406" w:type="pct"/>
            <w:noWrap/>
            <w:vAlign w:val="center"/>
            <w:hideMark/>
          </w:tcPr>
          <w:p w14:paraId="7356828F" w14:textId="77777777" w:rsidR="003B3FD0" w:rsidRPr="002544DE" w:rsidRDefault="003B3FD0" w:rsidP="003E691E">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58DBAE4B" w14:textId="77777777" w:rsidR="003B3FD0" w:rsidRPr="002544DE" w:rsidRDefault="003B3FD0"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14:paraId="7EBA674E" w14:textId="77777777" w:rsidR="003B3FD0" w:rsidRPr="002544DE" w:rsidRDefault="003B3FD0" w:rsidP="003E691E">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vAlign w:val="center"/>
            <w:hideMark/>
          </w:tcPr>
          <w:p w14:paraId="501A2966" w14:textId="77777777" w:rsidR="003B3FD0" w:rsidRPr="002544DE" w:rsidRDefault="003B3FD0" w:rsidP="003E691E">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16B316E2" w14:textId="77777777" w:rsidR="003B3FD0" w:rsidRPr="002544DE" w:rsidRDefault="003B3FD0"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14:paraId="6F8193FF" w14:textId="77777777" w:rsidR="003B3FD0" w:rsidRPr="002544DE" w:rsidRDefault="003B3FD0" w:rsidP="003E691E">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6D2D35" w:rsidRPr="002544DE" w14:paraId="79B799EF" w14:textId="77777777" w:rsidTr="001C2CB5">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7734F3B3" w14:textId="6F67D6AD" w:rsidR="006D2D35" w:rsidRPr="002544DE" w:rsidRDefault="006D2D35" w:rsidP="001C2CB5">
            <w:pPr>
              <w:rPr>
                <w:rFonts w:ascii="Cambria" w:hAnsi="Cambria"/>
              </w:rPr>
            </w:pPr>
            <w:r>
              <w:rPr>
                <w:rFonts w:ascii="Cambria" w:hAnsi="Cambria"/>
              </w:rPr>
              <w:t>Field 1</w:t>
            </w:r>
            <w:r w:rsidR="008069A5">
              <w:rPr>
                <w:rFonts w:ascii="Cambria" w:hAnsi="Cambria"/>
              </w:rPr>
              <w:t>1</w:t>
            </w:r>
            <w:r>
              <w:rPr>
                <w:rFonts w:ascii="Cambria" w:hAnsi="Cambria"/>
              </w:rPr>
              <w:t>.</w:t>
            </w:r>
          </w:p>
        </w:tc>
        <w:tc>
          <w:tcPr>
            <w:tcW w:w="2111" w:type="pct"/>
            <w:vAlign w:val="center"/>
          </w:tcPr>
          <w:p w14:paraId="45760553" w14:textId="77777777" w:rsidR="006D2D35" w:rsidRPr="00047094" w:rsidRDefault="006D2D35" w:rsidP="001C2CB5">
            <w:pPr>
              <w:cnfStyle w:val="000000000000" w:firstRow="0" w:lastRow="0" w:firstColumn="0" w:lastColumn="0" w:oddVBand="0" w:evenVBand="0" w:oddHBand="0" w:evenHBand="0" w:firstRowFirstColumn="0" w:firstRowLastColumn="0" w:lastRowFirstColumn="0" w:lastRowLastColumn="0"/>
              <w:rPr>
                <w:rFonts w:ascii="Cambria" w:hAnsi="Cambria"/>
                <w:b/>
              </w:rPr>
            </w:pPr>
            <w:r w:rsidRPr="00287DFD">
              <w:rPr>
                <w:rFonts w:ascii="Cambria" w:hAnsi="Cambria"/>
                <w:b/>
              </w:rPr>
              <w:t>Descriptive Title of Applicant’s Project</w:t>
            </w:r>
          </w:p>
          <w:p w14:paraId="5BB71F30" w14:textId="77777777" w:rsidR="006D2D35" w:rsidRPr="002544DE" w:rsidRDefault="006D2D35" w:rsidP="001C2CB5">
            <w:pPr>
              <w:cnfStyle w:val="000000000000" w:firstRow="0" w:lastRow="0" w:firstColumn="0" w:lastColumn="0" w:oddVBand="0" w:evenVBand="0" w:oddHBand="0" w:evenHBand="0" w:firstRowFirstColumn="0" w:firstRowLastColumn="0" w:lastRowFirstColumn="0" w:lastRowLastColumn="0"/>
              <w:rPr>
                <w:rFonts w:ascii="Cambria" w:hAnsi="Cambria"/>
              </w:rPr>
            </w:pPr>
            <w:r w:rsidRPr="00DC7090">
              <w:rPr>
                <w:rFonts w:ascii="Cambria" w:hAnsi="Cambria"/>
              </w:rPr>
              <w:t>Enter a brief descriptive title of the project.</w:t>
            </w:r>
          </w:p>
        </w:tc>
        <w:tc>
          <w:tcPr>
            <w:tcW w:w="406" w:type="pct"/>
            <w:noWrap/>
            <w:vAlign w:val="center"/>
          </w:tcPr>
          <w:p w14:paraId="1B344CB5" w14:textId="77777777" w:rsidR="006D2D35" w:rsidRPr="002544DE" w:rsidRDefault="006D2D35"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406F6E2E" w14:textId="77777777" w:rsidR="006D2D35" w:rsidRPr="002544DE" w:rsidRDefault="006D2D35"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0DE2BDEB" w14:textId="77777777" w:rsidR="006D2D35" w:rsidRPr="002544DE" w:rsidRDefault="006D2D35"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vAlign w:val="center"/>
          </w:tcPr>
          <w:p w14:paraId="4E9CA6BA" w14:textId="77777777" w:rsidR="006D2D35" w:rsidRPr="002544DE" w:rsidRDefault="006D2D35"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6AB51CE9" w14:textId="77777777" w:rsidR="006D2D35" w:rsidRPr="002544DE" w:rsidRDefault="006D2D35"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412313B3" w14:textId="77777777" w:rsidR="006D2D35" w:rsidRPr="002544DE" w:rsidRDefault="006D2D35"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6D2D35" w:rsidRPr="002544DE" w14:paraId="46467D67" w14:textId="77777777" w:rsidTr="001C2CB5">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139952D9" w14:textId="08761F9D" w:rsidR="006D2D35" w:rsidRPr="002544DE" w:rsidRDefault="006D2D35" w:rsidP="001C2CB5">
            <w:pPr>
              <w:rPr>
                <w:rFonts w:ascii="Cambria" w:hAnsi="Cambria"/>
              </w:rPr>
            </w:pPr>
            <w:r>
              <w:rPr>
                <w:rFonts w:ascii="Cambria" w:hAnsi="Cambria"/>
              </w:rPr>
              <w:lastRenderedPageBreak/>
              <w:t>Field 1</w:t>
            </w:r>
            <w:r w:rsidR="008069A5">
              <w:rPr>
                <w:rFonts w:ascii="Cambria" w:hAnsi="Cambria"/>
              </w:rPr>
              <w:t>5</w:t>
            </w:r>
            <w:r>
              <w:rPr>
                <w:rFonts w:ascii="Cambria" w:hAnsi="Cambria"/>
              </w:rPr>
              <w:t>.</w:t>
            </w:r>
          </w:p>
        </w:tc>
        <w:tc>
          <w:tcPr>
            <w:tcW w:w="2111" w:type="pct"/>
            <w:vAlign w:val="center"/>
          </w:tcPr>
          <w:p w14:paraId="7C0C0D65" w14:textId="77777777" w:rsidR="006D2D35" w:rsidRPr="00047094"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b/>
              </w:rPr>
            </w:pPr>
            <w:r>
              <w:rPr>
                <w:rFonts w:ascii="Cambria" w:hAnsi="Cambria"/>
                <w:b/>
              </w:rPr>
              <w:t>Estimated Funding</w:t>
            </w:r>
          </w:p>
          <w:p w14:paraId="756ACF3A" w14:textId="77777777" w:rsidR="006D2D35" w:rsidRPr="00DC7090"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rPr>
            </w:pPr>
            <w:r w:rsidRPr="00DC7090">
              <w:rPr>
                <w:rFonts w:ascii="Cambria" w:hAnsi="Cambria"/>
              </w:rPr>
              <w:t>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tc>
        <w:tc>
          <w:tcPr>
            <w:tcW w:w="406" w:type="pct"/>
            <w:noWrap/>
            <w:vAlign w:val="center"/>
          </w:tcPr>
          <w:p w14:paraId="1D9CE7DF" w14:textId="77777777" w:rsidR="006D2D35" w:rsidRPr="002544DE"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27781CF8" w14:textId="77777777" w:rsidR="006D2D35" w:rsidRPr="002544DE"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45FC3075" w14:textId="77777777" w:rsidR="006D2D35" w:rsidRPr="002544DE"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vAlign w:val="center"/>
          </w:tcPr>
          <w:p w14:paraId="76DBD496" w14:textId="77777777" w:rsidR="006D2D35" w:rsidRPr="002544DE"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6A7787C2" w14:textId="77777777" w:rsidR="006D2D35" w:rsidRPr="002544DE"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06A014B1" w14:textId="77777777" w:rsidR="006D2D35" w:rsidRPr="002544DE"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6D2D35" w:rsidRPr="002544DE" w14:paraId="4AB8E0CC" w14:textId="77777777" w:rsidTr="003E691E">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1945AD9D" w14:textId="50987281" w:rsidR="00CC7D72" w:rsidRPr="002544DE" w:rsidRDefault="00CC7D72" w:rsidP="002642F1">
            <w:pPr>
              <w:rPr>
                <w:rFonts w:ascii="Cambria" w:hAnsi="Cambria"/>
              </w:rPr>
            </w:pPr>
            <w:r>
              <w:rPr>
                <w:rFonts w:ascii="Cambria" w:hAnsi="Cambria"/>
              </w:rPr>
              <w:t xml:space="preserve">Field </w:t>
            </w:r>
            <w:r w:rsidR="002642F1">
              <w:rPr>
                <w:rFonts w:ascii="Cambria" w:hAnsi="Cambria"/>
              </w:rPr>
              <w:t>1</w:t>
            </w:r>
            <w:r w:rsidR="008069A5">
              <w:rPr>
                <w:rFonts w:ascii="Cambria" w:hAnsi="Cambria"/>
              </w:rPr>
              <w:t>6</w:t>
            </w:r>
            <w:r>
              <w:rPr>
                <w:rFonts w:ascii="Cambria" w:hAnsi="Cambria"/>
              </w:rPr>
              <w:t>.</w:t>
            </w:r>
          </w:p>
        </w:tc>
        <w:tc>
          <w:tcPr>
            <w:tcW w:w="2111" w:type="pct"/>
            <w:vAlign w:val="center"/>
            <w:hideMark/>
          </w:tcPr>
          <w:p w14:paraId="212227AB" w14:textId="77777777" w:rsidR="00CC7D72" w:rsidRPr="00047094" w:rsidRDefault="00B350A7" w:rsidP="003E691E">
            <w:pPr>
              <w:cnfStyle w:val="000000000000" w:firstRow="0" w:lastRow="0" w:firstColumn="0" w:lastColumn="0" w:oddVBand="0" w:evenVBand="0" w:oddHBand="0" w:evenHBand="0" w:firstRowFirstColumn="0" w:firstRowLastColumn="0" w:lastRowFirstColumn="0" w:lastRowLastColumn="0"/>
              <w:rPr>
                <w:rFonts w:ascii="Cambria" w:hAnsi="Cambria"/>
                <w:b/>
              </w:rPr>
            </w:pPr>
            <w:r>
              <w:rPr>
                <w:rFonts w:ascii="Cambria" w:hAnsi="Cambria"/>
                <w:b/>
              </w:rPr>
              <w:t>Executive Order 12372 Process</w:t>
            </w:r>
          </w:p>
          <w:p w14:paraId="36589779" w14:textId="21342449" w:rsidR="00CC7D72" w:rsidRPr="00B350A7" w:rsidRDefault="00B350A7" w:rsidP="00CC7D72">
            <w:pPr>
              <w:cnfStyle w:val="000000000000" w:firstRow="0" w:lastRow="0" w:firstColumn="0" w:lastColumn="0" w:oddVBand="0" w:evenVBand="0" w:oddHBand="0" w:evenHBand="0" w:firstRowFirstColumn="0" w:firstRowLastColumn="0" w:lastRowFirstColumn="0" w:lastRowLastColumn="0"/>
              <w:rPr>
                <w:rFonts w:ascii="Cambria" w:hAnsi="Cambria"/>
              </w:rPr>
            </w:pPr>
            <w:r w:rsidRPr="00B350A7">
              <w:rPr>
                <w:rFonts w:ascii="Cambria" w:hAnsi="Cambria"/>
              </w:rPr>
              <w:t>The response to #1</w:t>
            </w:r>
            <w:r w:rsidR="008069A5">
              <w:rPr>
                <w:rFonts w:ascii="Cambria" w:hAnsi="Cambria"/>
              </w:rPr>
              <w:t>6</w:t>
            </w:r>
            <w:r w:rsidRPr="00B350A7">
              <w:rPr>
                <w:rFonts w:ascii="Cambria" w:hAnsi="Cambria"/>
              </w:rPr>
              <w:t xml:space="preserve"> should be ‘no’ – the NIST SBIR Program is not covered by that Executive Order.</w:t>
            </w:r>
          </w:p>
        </w:tc>
        <w:tc>
          <w:tcPr>
            <w:tcW w:w="406" w:type="pct"/>
            <w:noWrap/>
            <w:vAlign w:val="center"/>
            <w:hideMark/>
          </w:tcPr>
          <w:p w14:paraId="7FB7DA50" w14:textId="77777777" w:rsidR="00CC7D72" w:rsidRPr="002544DE" w:rsidRDefault="00CC7D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4B3F3BB4" w14:textId="77777777" w:rsidR="00CC7D72" w:rsidRPr="002544DE" w:rsidRDefault="00CC7D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14:paraId="53E23FFB" w14:textId="77777777" w:rsidR="00CC7D72" w:rsidRPr="002544DE" w:rsidRDefault="00CC7D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vAlign w:val="center"/>
            <w:hideMark/>
          </w:tcPr>
          <w:p w14:paraId="29BD66FD" w14:textId="77777777" w:rsidR="00CC7D72" w:rsidRPr="002544DE" w:rsidRDefault="00CC7D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6224B37A" w14:textId="77777777" w:rsidR="00CC7D72" w:rsidRPr="002544DE" w:rsidRDefault="00CC7D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14:paraId="350638AC" w14:textId="77777777" w:rsidR="00CC7D72" w:rsidRPr="002544DE" w:rsidRDefault="00CC7D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6D2D35" w:rsidRPr="002544DE" w14:paraId="391A5BFE" w14:textId="77777777" w:rsidTr="006D2D35">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3194C26F" w14:textId="5360B761" w:rsidR="00CC7D72" w:rsidRPr="002544DE" w:rsidRDefault="00CC7D72" w:rsidP="00B350A7">
            <w:pPr>
              <w:rPr>
                <w:rFonts w:ascii="Cambria" w:hAnsi="Cambria"/>
              </w:rPr>
            </w:pPr>
            <w:r>
              <w:rPr>
                <w:rFonts w:ascii="Cambria" w:hAnsi="Cambria"/>
              </w:rPr>
              <w:t xml:space="preserve">Field </w:t>
            </w:r>
            <w:r w:rsidR="008069A5">
              <w:rPr>
                <w:rFonts w:ascii="Cambria" w:hAnsi="Cambria"/>
              </w:rPr>
              <w:t>19</w:t>
            </w:r>
            <w:r>
              <w:rPr>
                <w:rFonts w:ascii="Cambria" w:hAnsi="Cambria"/>
              </w:rPr>
              <w:t>.</w:t>
            </w:r>
          </w:p>
        </w:tc>
        <w:tc>
          <w:tcPr>
            <w:tcW w:w="2111" w:type="pct"/>
            <w:vAlign w:val="center"/>
          </w:tcPr>
          <w:p w14:paraId="32F3EB60" w14:textId="77777777" w:rsidR="00CC7D72" w:rsidRPr="00047094" w:rsidRDefault="00B350A7" w:rsidP="00CC7D72">
            <w:pPr>
              <w:cnfStyle w:val="000000100000" w:firstRow="0" w:lastRow="0" w:firstColumn="0" w:lastColumn="0" w:oddVBand="0" w:evenVBand="0" w:oddHBand="1" w:evenHBand="0" w:firstRowFirstColumn="0" w:firstRowLastColumn="0" w:lastRowFirstColumn="0" w:lastRowLastColumn="0"/>
              <w:rPr>
                <w:rFonts w:ascii="Cambria" w:hAnsi="Cambria"/>
                <w:b/>
              </w:rPr>
            </w:pPr>
            <w:r>
              <w:rPr>
                <w:rFonts w:ascii="Cambria" w:hAnsi="Cambria"/>
                <w:b/>
              </w:rPr>
              <w:t>Electronic Signature Certification</w:t>
            </w:r>
          </w:p>
          <w:p w14:paraId="52998D8D" w14:textId="6E60DDB6" w:rsidR="00CC7D72" w:rsidRPr="00B350A7" w:rsidRDefault="00B350A7" w:rsidP="00CC7D72">
            <w:pPr>
              <w:cnfStyle w:val="000000100000" w:firstRow="0" w:lastRow="0" w:firstColumn="0" w:lastColumn="0" w:oddVBand="0" w:evenVBand="0" w:oddHBand="1" w:evenHBand="0" w:firstRowFirstColumn="0" w:firstRowLastColumn="0" w:lastRowFirstColumn="0" w:lastRowLastColumn="0"/>
              <w:rPr>
                <w:rFonts w:ascii="Cambria" w:hAnsi="Cambria"/>
              </w:rPr>
            </w:pPr>
            <w:r w:rsidRPr="00B350A7">
              <w:rPr>
                <w:rFonts w:ascii="Cambria" w:hAnsi="Cambria"/>
              </w:rPr>
              <w:t xml:space="preserve">For SF-424, Item </w:t>
            </w:r>
            <w:r w:rsidR="008069A5">
              <w:rPr>
                <w:rFonts w:ascii="Cambria" w:hAnsi="Cambria"/>
              </w:rPr>
              <w:t>19</w:t>
            </w:r>
            <w:r w:rsidRPr="00B350A7">
              <w:rPr>
                <w:rFonts w:ascii="Cambria" w:hAnsi="Cambria"/>
              </w:rPr>
              <w:t xml:space="preserve">, the list of certifications and assurances is contained in the </w:t>
            </w:r>
            <w:r w:rsidR="00864809">
              <w:rPr>
                <w:rFonts w:ascii="Cambria" w:hAnsi="Cambria"/>
              </w:rPr>
              <w:t>SF-424B, which is item 3 in the</w:t>
            </w:r>
            <w:r w:rsidRPr="00B350A7">
              <w:rPr>
                <w:rFonts w:ascii="Cambria" w:hAnsi="Cambria"/>
              </w:rPr>
              <w:t xml:space="preserve"> list</w:t>
            </w:r>
            <w:r>
              <w:rPr>
                <w:rFonts w:ascii="Cambria" w:hAnsi="Cambria"/>
              </w:rPr>
              <w:t xml:space="preserve"> </w:t>
            </w:r>
            <w:r w:rsidR="00864809">
              <w:rPr>
                <w:rFonts w:ascii="Cambria" w:hAnsi="Cambria"/>
              </w:rPr>
              <w:t>of Required Forms and Documents from the NOFO.</w:t>
            </w:r>
          </w:p>
        </w:tc>
        <w:tc>
          <w:tcPr>
            <w:tcW w:w="406" w:type="pct"/>
            <w:noWrap/>
            <w:vAlign w:val="center"/>
          </w:tcPr>
          <w:p w14:paraId="67D84598" w14:textId="77777777" w:rsidR="00CC7D72" w:rsidRPr="002544DE" w:rsidRDefault="00CC7D72" w:rsidP="00CC7D72">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6EF2BD38" w14:textId="77777777" w:rsidR="00CC7D72" w:rsidRPr="002544DE" w:rsidRDefault="00CC7D72" w:rsidP="00CC7D72">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715207D9" w14:textId="77777777" w:rsidR="00CC7D72" w:rsidRPr="002544DE" w:rsidRDefault="00CC7D72" w:rsidP="00CC7D72">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vAlign w:val="center"/>
          </w:tcPr>
          <w:p w14:paraId="73040F6F" w14:textId="77777777" w:rsidR="00CC7D72" w:rsidRPr="002544DE" w:rsidRDefault="00CC7D72" w:rsidP="00CC7D72">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7DD0FC0C" w14:textId="77777777" w:rsidR="00CC7D72" w:rsidRPr="002544DE" w:rsidRDefault="00CC7D72" w:rsidP="00CC7D72">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556259C2" w14:textId="77777777" w:rsidR="00CC7D72" w:rsidRPr="002544DE" w:rsidRDefault="00CC7D72" w:rsidP="00CC7D72">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2818E5" w:rsidRPr="002544DE" w14:paraId="26E4F3B0" w14:textId="77777777" w:rsidTr="00072786">
        <w:trPr>
          <w:trHeight w:val="61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39BF8128" w14:textId="21B45629" w:rsidR="00202D49" w:rsidRPr="00A43EC8" w:rsidRDefault="00202D49" w:rsidP="00987A5B">
            <w:pPr>
              <w:pStyle w:val="ListParagraph"/>
              <w:numPr>
                <w:ilvl w:val="0"/>
                <w:numId w:val="2"/>
              </w:numPr>
              <w:rPr>
                <w:rFonts w:ascii="Cambria" w:hAnsi="Cambria"/>
                <w:highlight w:val="green"/>
              </w:rPr>
            </w:pPr>
            <w:r w:rsidRPr="00A43EC8">
              <w:rPr>
                <w:rFonts w:ascii="Cambria" w:hAnsi="Cambria"/>
                <w:highlight w:val="green"/>
              </w:rPr>
              <w:t xml:space="preserve">Research and Related Budget (Total Fed + </w:t>
            </w:r>
            <w:proofErr w:type="gramStart"/>
            <w:r w:rsidRPr="00A43EC8">
              <w:rPr>
                <w:rFonts w:ascii="Cambria" w:hAnsi="Cambria"/>
                <w:highlight w:val="green"/>
              </w:rPr>
              <w:t>Non-Fed</w:t>
            </w:r>
            <w:proofErr w:type="gramEnd"/>
            <w:r w:rsidRPr="00A43EC8">
              <w:rPr>
                <w:rFonts w:ascii="Cambria" w:hAnsi="Cambria"/>
                <w:highlight w:val="green"/>
              </w:rPr>
              <w:t>)</w:t>
            </w:r>
          </w:p>
          <w:p w14:paraId="30C3093C" w14:textId="77777777" w:rsidR="00202D49" w:rsidRDefault="00202D49" w:rsidP="00202D49">
            <w:pPr>
              <w:rPr>
                <w:rFonts w:ascii="Cambria" w:hAnsi="Cambria"/>
              </w:rPr>
            </w:pPr>
            <w:r w:rsidRPr="00202D49">
              <w:rPr>
                <w:rFonts w:ascii="Cambria" w:hAnsi="Cambria"/>
                <w:b w:val="0"/>
                <w:bCs w:val="0"/>
              </w:rPr>
              <w:t>The budget should reflect anticipated expenses for the full term of the project, considering all potential cost increases, including cost of living adjustments.</w:t>
            </w:r>
            <w:r>
              <w:rPr>
                <w:rFonts w:ascii="Cambria" w:hAnsi="Cambria"/>
                <w:b w:val="0"/>
                <w:bCs w:val="0"/>
              </w:rPr>
              <w:t xml:space="preserve"> </w:t>
            </w:r>
          </w:p>
          <w:p w14:paraId="2C66BAAA" w14:textId="77777777" w:rsidR="00202D49" w:rsidRDefault="00202D49" w:rsidP="00202D49">
            <w:pPr>
              <w:rPr>
                <w:rFonts w:ascii="Cambria" w:hAnsi="Cambria"/>
                <w:b w:val="0"/>
                <w:bCs w:val="0"/>
              </w:rPr>
            </w:pPr>
          </w:p>
          <w:p w14:paraId="594204CF" w14:textId="4546137F" w:rsidR="00202D49" w:rsidRPr="00202D49" w:rsidRDefault="00202D49" w:rsidP="00202D49">
            <w:pPr>
              <w:rPr>
                <w:rFonts w:ascii="Cambria" w:hAnsi="Cambria"/>
                <w:b w:val="0"/>
                <w:bCs w:val="0"/>
              </w:rPr>
            </w:pPr>
            <w:r w:rsidRPr="00202D49">
              <w:rPr>
                <w:rFonts w:ascii="Cambria" w:hAnsi="Cambria"/>
                <w:b w:val="0"/>
                <w:bCs w:val="0"/>
              </w:rPr>
              <w:t>The budget should be detailed in these categories:</w:t>
            </w:r>
          </w:p>
          <w:p w14:paraId="54BF4F11" w14:textId="2D277D47" w:rsidR="00202D49" w:rsidRPr="00202D49" w:rsidRDefault="00202D49" w:rsidP="00202D49">
            <w:pPr>
              <w:pStyle w:val="ListParagraph"/>
              <w:numPr>
                <w:ilvl w:val="0"/>
                <w:numId w:val="43"/>
              </w:numPr>
              <w:rPr>
                <w:rFonts w:ascii="Cambria" w:hAnsi="Cambria"/>
                <w:b w:val="0"/>
                <w:bCs w:val="0"/>
              </w:rPr>
            </w:pPr>
            <w:r w:rsidRPr="00202D49">
              <w:rPr>
                <w:rFonts w:ascii="Cambria" w:hAnsi="Cambria"/>
                <w:b w:val="0"/>
                <w:bCs w:val="0"/>
              </w:rPr>
              <w:t xml:space="preserve">Senior/Key </w:t>
            </w:r>
            <w:proofErr w:type="gramStart"/>
            <w:r w:rsidRPr="00202D49">
              <w:rPr>
                <w:rFonts w:ascii="Cambria" w:hAnsi="Cambria"/>
                <w:b w:val="0"/>
                <w:bCs w:val="0"/>
              </w:rPr>
              <w:t>Person;</w:t>
            </w:r>
            <w:proofErr w:type="gramEnd"/>
          </w:p>
          <w:p w14:paraId="4A491F29" w14:textId="473AC44B" w:rsidR="00202D49" w:rsidRPr="00202D49" w:rsidRDefault="00202D49" w:rsidP="00202D49">
            <w:pPr>
              <w:pStyle w:val="ListParagraph"/>
              <w:numPr>
                <w:ilvl w:val="0"/>
                <w:numId w:val="43"/>
              </w:numPr>
              <w:rPr>
                <w:rFonts w:ascii="Cambria" w:hAnsi="Cambria"/>
                <w:b w:val="0"/>
                <w:bCs w:val="0"/>
              </w:rPr>
            </w:pPr>
            <w:r w:rsidRPr="00202D49">
              <w:rPr>
                <w:rFonts w:ascii="Cambria" w:hAnsi="Cambria"/>
                <w:b w:val="0"/>
                <w:bCs w:val="0"/>
              </w:rPr>
              <w:t xml:space="preserve">Other </w:t>
            </w:r>
            <w:proofErr w:type="gramStart"/>
            <w:r w:rsidRPr="00202D49">
              <w:rPr>
                <w:rFonts w:ascii="Cambria" w:hAnsi="Cambria"/>
                <w:b w:val="0"/>
                <w:bCs w:val="0"/>
              </w:rPr>
              <w:t>Personnel;</w:t>
            </w:r>
            <w:proofErr w:type="gramEnd"/>
          </w:p>
          <w:p w14:paraId="723D3584" w14:textId="22DDA344" w:rsidR="00202D49" w:rsidRPr="00202D49" w:rsidRDefault="00202D49" w:rsidP="00202D49">
            <w:pPr>
              <w:pStyle w:val="ListParagraph"/>
              <w:numPr>
                <w:ilvl w:val="0"/>
                <w:numId w:val="43"/>
              </w:numPr>
              <w:rPr>
                <w:rFonts w:ascii="Cambria" w:hAnsi="Cambria"/>
                <w:b w:val="0"/>
                <w:bCs w:val="0"/>
              </w:rPr>
            </w:pPr>
            <w:r w:rsidRPr="00202D49">
              <w:rPr>
                <w:rFonts w:ascii="Cambria" w:hAnsi="Cambria"/>
                <w:b w:val="0"/>
                <w:bCs w:val="0"/>
              </w:rPr>
              <w:t xml:space="preserve">Equipment </w:t>
            </w:r>
            <w:proofErr w:type="gramStart"/>
            <w:r w:rsidRPr="00202D49">
              <w:rPr>
                <w:rFonts w:ascii="Cambria" w:hAnsi="Cambria"/>
                <w:b w:val="0"/>
                <w:bCs w:val="0"/>
              </w:rPr>
              <w:t>Description;</w:t>
            </w:r>
            <w:proofErr w:type="gramEnd"/>
          </w:p>
          <w:p w14:paraId="313B100D" w14:textId="690E8996" w:rsidR="00202D49" w:rsidRPr="00202D49" w:rsidRDefault="00202D49" w:rsidP="00202D49">
            <w:pPr>
              <w:pStyle w:val="ListParagraph"/>
              <w:numPr>
                <w:ilvl w:val="0"/>
                <w:numId w:val="43"/>
              </w:numPr>
              <w:rPr>
                <w:rFonts w:ascii="Cambria" w:hAnsi="Cambria"/>
                <w:b w:val="0"/>
                <w:bCs w:val="0"/>
              </w:rPr>
            </w:pPr>
            <w:proofErr w:type="gramStart"/>
            <w:r w:rsidRPr="00202D49">
              <w:rPr>
                <w:rFonts w:ascii="Cambria" w:hAnsi="Cambria"/>
                <w:b w:val="0"/>
                <w:bCs w:val="0"/>
              </w:rPr>
              <w:t>Travel;</w:t>
            </w:r>
            <w:proofErr w:type="gramEnd"/>
          </w:p>
          <w:p w14:paraId="41E38961" w14:textId="6E2B3663" w:rsidR="00202D49" w:rsidRPr="00202D49" w:rsidRDefault="00202D49" w:rsidP="00202D49">
            <w:pPr>
              <w:pStyle w:val="ListParagraph"/>
              <w:numPr>
                <w:ilvl w:val="0"/>
                <w:numId w:val="43"/>
              </w:numPr>
              <w:rPr>
                <w:rFonts w:ascii="Cambria" w:hAnsi="Cambria"/>
                <w:b w:val="0"/>
                <w:bCs w:val="0"/>
              </w:rPr>
            </w:pPr>
            <w:r w:rsidRPr="00202D49">
              <w:rPr>
                <w:rFonts w:ascii="Cambria" w:hAnsi="Cambria"/>
                <w:b w:val="0"/>
                <w:bCs w:val="0"/>
              </w:rPr>
              <w:t>Participant/Trainee Support Costs (not relevant to this competition</w:t>
            </w:r>
            <w:proofErr w:type="gramStart"/>
            <w:r w:rsidRPr="00202D49">
              <w:rPr>
                <w:rFonts w:ascii="Cambria" w:hAnsi="Cambria"/>
                <w:b w:val="0"/>
                <w:bCs w:val="0"/>
              </w:rPr>
              <w:t>);</w:t>
            </w:r>
            <w:proofErr w:type="gramEnd"/>
          </w:p>
          <w:p w14:paraId="511A3317" w14:textId="04AA631E" w:rsidR="00202D49" w:rsidRPr="00202D49" w:rsidRDefault="00202D49" w:rsidP="00202D49">
            <w:pPr>
              <w:pStyle w:val="ListParagraph"/>
              <w:numPr>
                <w:ilvl w:val="0"/>
                <w:numId w:val="43"/>
              </w:numPr>
              <w:rPr>
                <w:rFonts w:ascii="Cambria" w:hAnsi="Cambria"/>
                <w:b w:val="0"/>
                <w:bCs w:val="0"/>
              </w:rPr>
            </w:pPr>
            <w:r w:rsidRPr="00202D49">
              <w:rPr>
                <w:rFonts w:ascii="Cambria" w:hAnsi="Cambria"/>
                <w:b w:val="0"/>
                <w:bCs w:val="0"/>
              </w:rPr>
              <w:t xml:space="preserve">Other Direct </w:t>
            </w:r>
            <w:proofErr w:type="gramStart"/>
            <w:r w:rsidRPr="00202D49">
              <w:rPr>
                <w:rFonts w:ascii="Cambria" w:hAnsi="Cambria"/>
                <w:b w:val="0"/>
                <w:bCs w:val="0"/>
              </w:rPr>
              <w:t>Costs;</w:t>
            </w:r>
            <w:proofErr w:type="gramEnd"/>
          </w:p>
          <w:p w14:paraId="7526E5EC" w14:textId="6490F4E7" w:rsidR="00202D49" w:rsidRPr="00202D49" w:rsidRDefault="00202D49" w:rsidP="00202D49">
            <w:pPr>
              <w:pStyle w:val="ListParagraph"/>
              <w:numPr>
                <w:ilvl w:val="0"/>
                <w:numId w:val="43"/>
              </w:numPr>
              <w:rPr>
                <w:rFonts w:ascii="Cambria" w:hAnsi="Cambria"/>
                <w:b w:val="0"/>
                <w:bCs w:val="0"/>
              </w:rPr>
            </w:pPr>
            <w:r w:rsidRPr="00202D49">
              <w:rPr>
                <w:rFonts w:ascii="Cambria" w:hAnsi="Cambria"/>
                <w:b w:val="0"/>
                <w:bCs w:val="0"/>
              </w:rPr>
              <w:t>Direct Costs (automatically generated</w:t>
            </w:r>
            <w:proofErr w:type="gramStart"/>
            <w:r w:rsidRPr="00202D49">
              <w:rPr>
                <w:rFonts w:ascii="Cambria" w:hAnsi="Cambria"/>
                <w:b w:val="0"/>
                <w:bCs w:val="0"/>
              </w:rPr>
              <w:t>);</w:t>
            </w:r>
            <w:proofErr w:type="gramEnd"/>
          </w:p>
          <w:p w14:paraId="704F9680" w14:textId="32A3776E" w:rsidR="00202D49" w:rsidRPr="00202D49" w:rsidRDefault="00202D49" w:rsidP="00202D49">
            <w:pPr>
              <w:pStyle w:val="ListParagraph"/>
              <w:numPr>
                <w:ilvl w:val="0"/>
                <w:numId w:val="43"/>
              </w:numPr>
              <w:rPr>
                <w:rFonts w:ascii="Cambria" w:hAnsi="Cambria"/>
                <w:b w:val="0"/>
                <w:bCs w:val="0"/>
              </w:rPr>
            </w:pPr>
            <w:r w:rsidRPr="00202D49">
              <w:rPr>
                <w:rFonts w:ascii="Cambria" w:hAnsi="Cambria"/>
                <w:b w:val="0"/>
                <w:bCs w:val="0"/>
              </w:rPr>
              <w:t xml:space="preserve">Indirect </w:t>
            </w:r>
            <w:proofErr w:type="gramStart"/>
            <w:r w:rsidRPr="00202D49">
              <w:rPr>
                <w:rFonts w:ascii="Cambria" w:hAnsi="Cambria"/>
                <w:b w:val="0"/>
                <w:bCs w:val="0"/>
              </w:rPr>
              <w:t>Costs;</w:t>
            </w:r>
            <w:proofErr w:type="gramEnd"/>
          </w:p>
          <w:p w14:paraId="384DB1CC" w14:textId="634FF3F3" w:rsidR="00202D49" w:rsidRPr="00202D49" w:rsidRDefault="00202D49" w:rsidP="00202D49">
            <w:pPr>
              <w:pStyle w:val="ListParagraph"/>
              <w:numPr>
                <w:ilvl w:val="0"/>
                <w:numId w:val="43"/>
              </w:numPr>
              <w:rPr>
                <w:rFonts w:ascii="Cambria" w:hAnsi="Cambria"/>
                <w:b w:val="0"/>
                <w:bCs w:val="0"/>
              </w:rPr>
            </w:pPr>
            <w:r w:rsidRPr="00202D49">
              <w:rPr>
                <w:rFonts w:ascii="Cambria" w:hAnsi="Cambria"/>
                <w:b w:val="0"/>
                <w:bCs w:val="0"/>
              </w:rPr>
              <w:t>Total Direct and Indirect Costs (automatically generated</w:t>
            </w:r>
            <w:proofErr w:type="gramStart"/>
            <w:r w:rsidRPr="00202D49">
              <w:rPr>
                <w:rFonts w:ascii="Cambria" w:hAnsi="Cambria"/>
                <w:b w:val="0"/>
                <w:bCs w:val="0"/>
              </w:rPr>
              <w:t>);</w:t>
            </w:r>
            <w:proofErr w:type="gramEnd"/>
          </w:p>
          <w:p w14:paraId="17AABE59" w14:textId="06943205" w:rsidR="00202D49" w:rsidRPr="00202D49" w:rsidRDefault="00202D49" w:rsidP="00202D49">
            <w:pPr>
              <w:pStyle w:val="ListParagraph"/>
              <w:numPr>
                <w:ilvl w:val="0"/>
                <w:numId w:val="43"/>
              </w:numPr>
              <w:rPr>
                <w:rFonts w:ascii="Cambria" w:hAnsi="Cambria"/>
                <w:b w:val="0"/>
                <w:bCs w:val="0"/>
              </w:rPr>
            </w:pPr>
            <w:proofErr w:type="gramStart"/>
            <w:r w:rsidRPr="00202D49">
              <w:rPr>
                <w:rFonts w:ascii="Cambria" w:hAnsi="Cambria"/>
                <w:b w:val="0"/>
                <w:bCs w:val="0"/>
              </w:rPr>
              <w:t>Fee;</w:t>
            </w:r>
            <w:proofErr w:type="gramEnd"/>
          </w:p>
          <w:p w14:paraId="0C550AA4" w14:textId="1D15159D" w:rsidR="00202D49" w:rsidRPr="00202D49" w:rsidRDefault="00202D49" w:rsidP="00202D49">
            <w:pPr>
              <w:pStyle w:val="ListParagraph"/>
              <w:numPr>
                <w:ilvl w:val="0"/>
                <w:numId w:val="43"/>
              </w:numPr>
              <w:rPr>
                <w:rFonts w:ascii="Cambria" w:hAnsi="Cambria"/>
                <w:b w:val="0"/>
                <w:bCs w:val="0"/>
              </w:rPr>
            </w:pPr>
            <w:r w:rsidRPr="00202D49">
              <w:rPr>
                <w:rFonts w:ascii="Cambria" w:hAnsi="Cambria"/>
                <w:b w:val="0"/>
                <w:bCs w:val="0"/>
              </w:rPr>
              <w:t>Total Costs and Fee (automatically generated</w:t>
            </w:r>
            <w:proofErr w:type="gramStart"/>
            <w:r w:rsidRPr="00202D49">
              <w:rPr>
                <w:rFonts w:ascii="Cambria" w:hAnsi="Cambria"/>
                <w:b w:val="0"/>
                <w:bCs w:val="0"/>
              </w:rPr>
              <w:t>);</w:t>
            </w:r>
            <w:proofErr w:type="gramEnd"/>
          </w:p>
          <w:p w14:paraId="2721200F" w14:textId="77777777" w:rsidR="00202D49" w:rsidRPr="00202D49" w:rsidRDefault="00202D49" w:rsidP="00202D49">
            <w:pPr>
              <w:pStyle w:val="ListParagraph"/>
              <w:numPr>
                <w:ilvl w:val="0"/>
                <w:numId w:val="43"/>
              </w:numPr>
              <w:rPr>
                <w:rFonts w:ascii="Cambria" w:hAnsi="Cambria"/>
                <w:b w:val="0"/>
                <w:bCs w:val="0"/>
              </w:rPr>
            </w:pPr>
            <w:r w:rsidRPr="00202D49">
              <w:rPr>
                <w:rFonts w:ascii="Cambria" w:hAnsi="Cambria"/>
                <w:b w:val="0"/>
                <w:bCs w:val="0"/>
              </w:rPr>
              <w:t>Budget Narrative and</w:t>
            </w:r>
            <w:r>
              <w:rPr>
                <w:rFonts w:ascii="Cambria" w:hAnsi="Cambria"/>
                <w:b w:val="0"/>
                <w:bCs w:val="0"/>
              </w:rPr>
              <w:t xml:space="preserve"> </w:t>
            </w:r>
            <w:r w:rsidRPr="00202D49">
              <w:rPr>
                <w:rFonts w:ascii="Cambria" w:hAnsi="Cambria"/>
                <w:b w:val="0"/>
                <w:bCs w:val="0"/>
              </w:rPr>
              <w:t>Justification document (item 8. below) should be attached to field L.</w:t>
            </w:r>
          </w:p>
          <w:p w14:paraId="2C3E4BCE" w14:textId="77777777" w:rsidR="00202D49" w:rsidRDefault="00202D49" w:rsidP="00202D49">
            <w:pPr>
              <w:rPr>
                <w:rFonts w:ascii="Cambria" w:hAnsi="Cambria"/>
                <w:b w:val="0"/>
                <w:bCs w:val="0"/>
              </w:rPr>
            </w:pPr>
          </w:p>
          <w:p w14:paraId="7156B830" w14:textId="04BC3585" w:rsidR="00202D49" w:rsidRPr="00202D49" w:rsidRDefault="00202D49" w:rsidP="00202D49">
            <w:pPr>
              <w:rPr>
                <w:rFonts w:ascii="Cambria" w:hAnsi="Cambria"/>
                <w:b w:val="0"/>
                <w:bCs w:val="0"/>
              </w:rPr>
            </w:pPr>
            <w:r w:rsidRPr="00202D49">
              <w:rPr>
                <w:rFonts w:ascii="Cambria" w:hAnsi="Cambria"/>
                <w:b w:val="0"/>
                <w:bCs w:val="0"/>
              </w:rPr>
              <w:lastRenderedPageBreak/>
              <w:t xml:space="preserve">Instructions for completing the Research &amp; Related Budget (Total Fed + Non-Fed) form can be found on Grants.gov, as well as in the NIST Grants Management Division </w:t>
            </w:r>
            <w:hyperlink r:id="rId11" w:history="1">
              <w:r w:rsidRPr="00202D49">
                <w:rPr>
                  <w:rStyle w:val="Hyperlink"/>
                  <w:rFonts w:ascii="Cambria" w:hAnsi="Cambria"/>
                  <w:b w:val="0"/>
                  <w:bCs w:val="0"/>
                </w:rPr>
                <w:t>SF-424 Research and Related (R&amp;R) Application Package Guidance</w:t>
              </w:r>
            </w:hyperlink>
            <w:r>
              <w:rPr>
                <w:rFonts w:ascii="Cambria" w:hAnsi="Cambria"/>
                <w:b w:val="0"/>
                <w:bCs w:val="0"/>
              </w:rPr>
              <w:t>.</w:t>
            </w:r>
          </w:p>
        </w:tc>
      </w:tr>
      <w:tr w:rsidR="006D2D35" w:rsidRPr="002544DE" w14:paraId="5571E1B5" w14:textId="77777777" w:rsidTr="006D2D35">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452" w:type="pct"/>
            <w:vAlign w:val="center"/>
            <w:hideMark/>
          </w:tcPr>
          <w:p w14:paraId="54421B45" w14:textId="5CE4BC2A" w:rsidR="006D2D35" w:rsidRPr="00327950" w:rsidRDefault="006D2D35" w:rsidP="00327950">
            <w:pPr>
              <w:pStyle w:val="ListParagraph"/>
              <w:numPr>
                <w:ilvl w:val="0"/>
                <w:numId w:val="44"/>
              </w:numPr>
              <w:ind w:left="163" w:hanging="163"/>
              <w:rPr>
                <w:rFonts w:ascii="Cambria" w:hAnsi="Cambria"/>
              </w:rPr>
            </w:pPr>
          </w:p>
          <w:p w14:paraId="3865704B" w14:textId="013A81D2" w:rsidR="00A43EC8" w:rsidRPr="002544DE" w:rsidRDefault="00A43EC8" w:rsidP="001C2CB5">
            <w:pPr>
              <w:rPr>
                <w:rFonts w:ascii="Cambria" w:hAnsi="Cambria"/>
              </w:rPr>
            </w:pPr>
            <w:r>
              <w:rPr>
                <w:rFonts w:ascii="Cambria" w:hAnsi="Cambria"/>
              </w:rPr>
              <w:t>Senior/ Key Person General Information</w:t>
            </w:r>
          </w:p>
        </w:tc>
        <w:tc>
          <w:tcPr>
            <w:tcW w:w="2111" w:type="pct"/>
            <w:vAlign w:val="center"/>
            <w:hideMark/>
          </w:tcPr>
          <w:p w14:paraId="2691C06B" w14:textId="3AAAAF08" w:rsidR="006D2D35" w:rsidRPr="002544DE" w:rsidRDefault="00A43EC8" w:rsidP="001C2CB5">
            <w:pPr>
              <w:cnfStyle w:val="000000100000" w:firstRow="0" w:lastRow="0" w:firstColumn="0" w:lastColumn="0" w:oddVBand="0" w:evenVBand="0" w:oddHBand="1" w:evenHBand="0" w:firstRowFirstColumn="0" w:firstRowLastColumn="0" w:lastRowFirstColumn="0" w:lastRowLastColumn="0"/>
              <w:rPr>
                <w:rFonts w:ascii="Cambria" w:hAnsi="Cambria"/>
              </w:rPr>
            </w:pPr>
            <w:r w:rsidRPr="00A43EC8">
              <w:rPr>
                <w:rFonts w:ascii="Cambria" w:hAnsi="Cambria"/>
              </w:rPr>
              <w:t xml:space="preserve">Complete a separate block for each senior/key person associated with the project for the </w:t>
            </w:r>
            <w:proofErr w:type="gramStart"/>
            <w:r w:rsidRPr="00A43EC8">
              <w:rPr>
                <w:rFonts w:ascii="Cambria" w:hAnsi="Cambria"/>
              </w:rPr>
              <w:t>particular budget</w:t>
            </w:r>
            <w:proofErr w:type="gramEnd"/>
            <w:r w:rsidRPr="00A43EC8">
              <w:rPr>
                <w:rFonts w:ascii="Cambria" w:hAnsi="Cambria"/>
              </w:rPr>
              <w:t xml:space="preserve"> period from the applicant organization (or subaward organization). The first Senior/Key Person block must match the Principal Investigator reported in the SF 424 R&amp;R Application Form.</w:t>
            </w:r>
          </w:p>
        </w:tc>
        <w:tc>
          <w:tcPr>
            <w:tcW w:w="406" w:type="pct"/>
            <w:noWrap/>
            <w:vAlign w:val="center"/>
            <w:hideMark/>
          </w:tcPr>
          <w:p w14:paraId="408F942D" w14:textId="77777777" w:rsidR="006D2D35" w:rsidRPr="002544DE"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5F344AE0" w14:textId="77777777" w:rsidR="006D2D35" w:rsidRPr="002544DE"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14:paraId="74296CFB" w14:textId="77777777" w:rsidR="006D2D35" w:rsidRPr="002544DE"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7446D1D1" w14:textId="77777777" w:rsidR="006D2D35" w:rsidRPr="002544DE"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5BEC29D9" w14:textId="77777777" w:rsidR="006D2D35" w:rsidRPr="002544DE"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14:paraId="0E0E4B78" w14:textId="77777777" w:rsidR="006D2D35" w:rsidRPr="002544DE"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327950" w:rsidRPr="002544DE" w14:paraId="4264B1E5" w14:textId="77777777" w:rsidTr="001C2CB5">
        <w:trPr>
          <w:trHeight w:val="1052"/>
        </w:trPr>
        <w:tc>
          <w:tcPr>
            <w:cnfStyle w:val="001000000000" w:firstRow="0" w:lastRow="0" w:firstColumn="1" w:lastColumn="0" w:oddVBand="0" w:evenVBand="0" w:oddHBand="0" w:evenHBand="0" w:firstRowFirstColumn="0" w:firstRowLastColumn="0" w:lastRowFirstColumn="0" w:lastRowLastColumn="0"/>
            <w:tcW w:w="452" w:type="pct"/>
            <w:vAlign w:val="center"/>
          </w:tcPr>
          <w:p w14:paraId="10245399" w14:textId="51791690" w:rsidR="00327950" w:rsidRPr="00327950" w:rsidRDefault="00327950" w:rsidP="00327950">
            <w:pPr>
              <w:pStyle w:val="ListParagraph"/>
              <w:numPr>
                <w:ilvl w:val="0"/>
                <w:numId w:val="44"/>
              </w:numPr>
              <w:tabs>
                <w:tab w:val="left" w:pos="-17"/>
              </w:tabs>
              <w:ind w:left="321" w:hanging="338"/>
              <w:rPr>
                <w:rFonts w:ascii="Cambria" w:hAnsi="Cambria"/>
              </w:rPr>
            </w:pPr>
            <w:r w:rsidRPr="00327950">
              <w:rPr>
                <w:rFonts w:ascii="Cambria" w:hAnsi="Cambria"/>
              </w:rPr>
              <w:t>Other Personnel</w:t>
            </w:r>
          </w:p>
        </w:tc>
        <w:tc>
          <w:tcPr>
            <w:tcW w:w="2111" w:type="pct"/>
            <w:vAlign w:val="center"/>
          </w:tcPr>
          <w:p w14:paraId="5CA7D7CB" w14:textId="7D50001E" w:rsidR="00327950" w:rsidRPr="00327950" w:rsidRDefault="00327950" w:rsidP="001C2CB5">
            <w:pPr>
              <w:cnfStyle w:val="000000000000" w:firstRow="0" w:lastRow="0" w:firstColumn="0" w:lastColumn="0" w:oddVBand="0" w:evenVBand="0" w:oddHBand="0" w:evenHBand="0" w:firstRowFirstColumn="0" w:firstRowLastColumn="0" w:lastRowFirstColumn="0" w:lastRowLastColumn="0"/>
              <w:rPr>
                <w:rFonts w:ascii="Cambria" w:hAnsi="Cambria"/>
                <w:bCs/>
              </w:rPr>
            </w:pPr>
            <w:r w:rsidRPr="00327950">
              <w:rPr>
                <w:rFonts w:ascii="Cambria" w:hAnsi="Cambria"/>
                <w:bCs/>
              </w:rPr>
              <w:t>The Other Personnel section captures additional roles that are integral and directly related the project. Data is captured and requested at the project role level, and not the individual level for Other Personnel. Individuals accounted for in Section B may not be included in the applicant organization's indirect cost pool.</w:t>
            </w:r>
          </w:p>
        </w:tc>
        <w:tc>
          <w:tcPr>
            <w:tcW w:w="406" w:type="pct"/>
            <w:noWrap/>
            <w:vAlign w:val="center"/>
          </w:tcPr>
          <w:p w14:paraId="2E0E5DF7" w14:textId="77777777" w:rsidR="00327950" w:rsidRPr="002544DE" w:rsidRDefault="00327950"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783790B0" w14:textId="77777777" w:rsidR="00327950" w:rsidRPr="002544DE" w:rsidRDefault="00327950"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06B6A67A" w14:textId="77777777" w:rsidR="00327950" w:rsidRPr="002544DE" w:rsidRDefault="00327950"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281D5796" w14:textId="77777777" w:rsidR="00327950" w:rsidRPr="002544DE" w:rsidRDefault="00327950"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08B5D0FD" w14:textId="77777777" w:rsidR="00327950" w:rsidRPr="002544DE" w:rsidRDefault="00327950"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421F35EE" w14:textId="77777777" w:rsidR="00327950" w:rsidRPr="002544DE" w:rsidRDefault="00327950"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327950" w:rsidRPr="002544DE" w14:paraId="2CC6CD15" w14:textId="77777777" w:rsidTr="001C2CB5">
        <w:trPr>
          <w:cnfStyle w:val="000000100000" w:firstRow="0" w:lastRow="0" w:firstColumn="0" w:lastColumn="0" w:oddVBand="0" w:evenVBand="0" w:oddHBand="1"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452" w:type="pct"/>
            <w:vAlign w:val="center"/>
          </w:tcPr>
          <w:p w14:paraId="7F4739BE" w14:textId="5B0CE53B" w:rsidR="00327950" w:rsidRPr="00327950" w:rsidRDefault="00327950" w:rsidP="00327950">
            <w:pPr>
              <w:pStyle w:val="ListParagraph"/>
              <w:numPr>
                <w:ilvl w:val="0"/>
                <w:numId w:val="44"/>
              </w:numPr>
              <w:tabs>
                <w:tab w:val="left" w:pos="-17"/>
              </w:tabs>
              <w:ind w:left="321" w:hanging="338"/>
              <w:rPr>
                <w:rFonts w:ascii="Cambria" w:hAnsi="Cambria"/>
              </w:rPr>
            </w:pPr>
            <w:r w:rsidRPr="00327950">
              <w:rPr>
                <w:rFonts w:ascii="Cambria" w:hAnsi="Cambria"/>
              </w:rPr>
              <w:t>Equipment Description</w:t>
            </w:r>
          </w:p>
        </w:tc>
        <w:tc>
          <w:tcPr>
            <w:tcW w:w="2111" w:type="pct"/>
            <w:vAlign w:val="center"/>
          </w:tcPr>
          <w:p w14:paraId="6A7F1BF1" w14:textId="207EF5F7" w:rsidR="00327950" w:rsidRPr="00327950" w:rsidRDefault="00327950" w:rsidP="001C2CB5">
            <w:pPr>
              <w:cnfStyle w:val="000000100000" w:firstRow="0" w:lastRow="0" w:firstColumn="0" w:lastColumn="0" w:oddVBand="0" w:evenVBand="0" w:oddHBand="1" w:evenHBand="0" w:firstRowFirstColumn="0" w:firstRowLastColumn="0" w:lastRowFirstColumn="0" w:lastRowLastColumn="0"/>
              <w:rPr>
                <w:rFonts w:ascii="Cambria" w:hAnsi="Cambria"/>
                <w:bCs/>
              </w:rPr>
            </w:pPr>
            <w:r w:rsidRPr="00327950">
              <w:rPr>
                <w:rFonts w:ascii="Cambria" w:hAnsi="Cambria"/>
                <w:bCs/>
              </w:rPr>
              <w:t>This section captures the applicant organization's request for funding for specific equipment. Per 2 CFR 200.33, Equipment is defined as tangible personal property having a useful life of more than one year and a per-unit acquisition cost of $5,000 (or lesser value if established by the applicant organization). List each equipment item separately and provide justification in the Budget Narrative. All fields are required for each line item of equipment proposed.</w:t>
            </w:r>
          </w:p>
        </w:tc>
        <w:tc>
          <w:tcPr>
            <w:tcW w:w="406" w:type="pct"/>
            <w:noWrap/>
            <w:vAlign w:val="center"/>
          </w:tcPr>
          <w:p w14:paraId="295FD860" w14:textId="77777777" w:rsidR="00327950" w:rsidRPr="002544DE" w:rsidRDefault="00327950"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5CFC9CF6" w14:textId="77777777" w:rsidR="00327950" w:rsidRPr="002544DE" w:rsidRDefault="00327950"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621E6B26" w14:textId="77777777" w:rsidR="00327950" w:rsidRPr="002544DE" w:rsidRDefault="00327950"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44016C38" w14:textId="77777777" w:rsidR="00327950" w:rsidRPr="002544DE" w:rsidRDefault="00327950"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05A16AE7" w14:textId="77777777" w:rsidR="00327950" w:rsidRPr="002544DE" w:rsidRDefault="00327950"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1C8EC922" w14:textId="77777777" w:rsidR="00327950" w:rsidRPr="002544DE" w:rsidRDefault="00327950"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327950" w:rsidRPr="002544DE" w14:paraId="5B6F21D0" w14:textId="77777777" w:rsidTr="001C2CB5">
        <w:trPr>
          <w:trHeight w:val="1052"/>
        </w:trPr>
        <w:tc>
          <w:tcPr>
            <w:cnfStyle w:val="001000000000" w:firstRow="0" w:lastRow="0" w:firstColumn="1" w:lastColumn="0" w:oddVBand="0" w:evenVBand="0" w:oddHBand="0" w:evenHBand="0" w:firstRowFirstColumn="0" w:firstRowLastColumn="0" w:lastRowFirstColumn="0" w:lastRowLastColumn="0"/>
            <w:tcW w:w="452" w:type="pct"/>
            <w:vAlign w:val="center"/>
          </w:tcPr>
          <w:p w14:paraId="7AAC21FF" w14:textId="012DEDB8" w:rsidR="00327950" w:rsidRPr="00327950" w:rsidRDefault="00327950" w:rsidP="00327950">
            <w:pPr>
              <w:pStyle w:val="ListParagraph"/>
              <w:numPr>
                <w:ilvl w:val="0"/>
                <w:numId w:val="44"/>
              </w:numPr>
              <w:tabs>
                <w:tab w:val="left" w:pos="-17"/>
              </w:tabs>
              <w:ind w:left="321" w:hanging="338"/>
              <w:rPr>
                <w:rFonts w:ascii="Cambria" w:hAnsi="Cambria"/>
              </w:rPr>
            </w:pPr>
            <w:r>
              <w:rPr>
                <w:rFonts w:ascii="Cambria" w:hAnsi="Cambria"/>
              </w:rPr>
              <w:t>Travel General Information</w:t>
            </w:r>
          </w:p>
        </w:tc>
        <w:tc>
          <w:tcPr>
            <w:tcW w:w="2111" w:type="pct"/>
            <w:vAlign w:val="center"/>
          </w:tcPr>
          <w:p w14:paraId="38A13843" w14:textId="2DE3B3A9" w:rsidR="00327950" w:rsidRPr="00327950" w:rsidRDefault="00327950" w:rsidP="001C2CB5">
            <w:pPr>
              <w:cnfStyle w:val="000000000000" w:firstRow="0" w:lastRow="0" w:firstColumn="0" w:lastColumn="0" w:oddVBand="0" w:evenVBand="0" w:oddHBand="0" w:evenHBand="0" w:firstRowFirstColumn="0" w:firstRowLastColumn="0" w:lastRowFirstColumn="0" w:lastRowLastColumn="0"/>
              <w:rPr>
                <w:rFonts w:ascii="Cambria" w:hAnsi="Cambria"/>
                <w:bCs/>
              </w:rPr>
            </w:pPr>
            <w:r w:rsidRPr="00327950">
              <w:rPr>
                <w:rFonts w:ascii="Cambria" w:hAnsi="Cambria"/>
                <w:bCs/>
              </w:rPr>
              <w:t>This section captures the applicant organization's request for funding for travel related to executing the proposed project. All fields are required if requesting travel.</w:t>
            </w:r>
          </w:p>
        </w:tc>
        <w:tc>
          <w:tcPr>
            <w:tcW w:w="406" w:type="pct"/>
            <w:noWrap/>
            <w:vAlign w:val="center"/>
          </w:tcPr>
          <w:p w14:paraId="1BF8294D" w14:textId="77777777" w:rsidR="00327950" w:rsidRPr="002544DE" w:rsidRDefault="00327950"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1A5522FA" w14:textId="77777777" w:rsidR="00327950" w:rsidRPr="002544DE" w:rsidRDefault="00327950"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4F2B868B" w14:textId="77777777" w:rsidR="00327950" w:rsidRPr="002544DE" w:rsidRDefault="00327950"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53D56567" w14:textId="77777777" w:rsidR="00327950" w:rsidRPr="002544DE" w:rsidRDefault="00327950"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3C9FF144" w14:textId="77777777" w:rsidR="00327950" w:rsidRPr="002544DE" w:rsidRDefault="00327950"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5EF7972A" w14:textId="77777777" w:rsidR="00327950" w:rsidRPr="002544DE" w:rsidRDefault="00327950"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327950" w:rsidRPr="002544DE" w14:paraId="3BB612BF" w14:textId="77777777" w:rsidTr="001C2CB5">
        <w:trPr>
          <w:cnfStyle w:val="000000100000" w:firstRow="0" w:lastRow="0" w:firstColumn="0" w:lastColumn="0" w:oddVBand="0" w:evenVBand="0" w:oddHBand="1"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452" w:type="pct"/>
            <w:vAlign w:val="center"/>
          </w:tcPr>
          <w:p w14:paraId="0BE7D507" w14:textId="61C5C6BF" w:rsidR="00327950" w:rsidRDefault="00327950" w:rsidP="00327950">
            <w:pPr>
              <w:pStyle w:val="ListParagraph"/>
              <w:numPr>
                <w:ilvl w:val="0"/>
                <w:numId w:val="44"/>
              </w:numPr>
              <w:tabs>
                <w:tab w:val="left" w:pos="-17"/>
              </w:tabs>
              <w:ind w:left="321" w:hanging="338"/>
              <w:rPr>
                <w:rFonts w:ascii="Cambria" w:hAnsi="Cambria"/>
              </w:rPr>
            </w:pPr>
            <w:r>
              <w:rPr>
                <w:rFonts w:ascii="Cambria" w:hAnsi="Cambria"/>
              </w:rPr>
              <w:t xml:space="preserve">Participant/Trainee </w:t>
            </w:r>
            <w:r>
              <w:rPr>
                <w:rFonts w:ascii="Cambria" w:hAnsi="Cambria"/>
              </w:rPr>
              <w:lastRenderedPageBreak/>
              <w:t>Support Costs</w:t>
            </w:r>
          </w:p>
        </w:tc>
        <w:tc>
          <w:tcPr>
            <w:tcW w:w="2111" w:type="pct"/>
            <w:vAlign w:val="center"/>
          </w:tcPr>
          <w:p w14:paraId="57E4377F" w14:textId="3EF1BA82" w:rsidR="00327950" w:rsidRPr="00327950" w:rsidRDefault="00327950" w:rsidP="001C2CB5">
            <w:pPr>
              <w:cnfStyle w:val="000000100000" w:firstRow="0" w:lastRow="0" w:firstColumn="0" w:lastColumn="0" w:oddVBand="0" w:evenVBand="0" w:oddHBand="1" w:evenHBand="0" w:firstRowFirstColumn="0" w:firstRowLastColumn="0" w:lastRowFirstColumn="0" w:lastRowLastColumn="0"/>
              <w:rPr>
                <w:rFonts w:ascii="Cambria" w:hAnsi="Cambria"/>
                <w:bCs/>
              </w:rPr>
            </w:pPr>
            <w:r w:rsidRPr="00327950">
              <w:rPr>
                <w:rFonts w:ascii="Cambria" w:hAnsi="Cambria"/>
                <w:bCs/>
              </w:rPr>
              <w:lastRenderedPageBreak/>
              <w:t xml:space="preserve">This section captures the applicant organization's request for funding participant and/or trainee support costs. This section should only be completed if </w:t>
            </w:r>
            <w:r w:rsidR="00072786" w:rsidRPr="00327950">
              <w:rPr>
                <w:rFonts w:ascii="Cambria" w:hAnsi="Cambria"/>
                <w:bCs/>
              </w:rPr>
              <w:t>so,</w:t>
            </w:r>
            <w:r w:rsidRPr="00327950">
              <w:rPr>
                <w:rFonts w:ascii="Cambria" w:hAnsi="Cambria"/>
                <w:bCs/>
              </w:rPr>
              <w:t xml:space="preserve"> stated in the NOFO. Commonly utilized forms of participant/trainee support are included in </w:t>
            </w:r>
            <w:r w:rsidRPr="00327950">
              <w:rPr>
                <w:rFonts w:ascii="Cambria" w:hAnsi="Cambria"/>
                <w:bCs/>
              </w:rPr>
              <w:lastRenderedPageBreak/>
              <w:t xml:space="preserve">items 1-4 on the form. The applicant organization may use the </w:t>
            </w:r>
            <w:r w:rsidR="00072786" w:rsidRPr="00327950">
              <w:rPr>
                <w:rFonts w:ascii="Cambria" w:hAnsi="Cambria"/>
                <w:bCs/>
              </w:rPr>
              <w:t>free form</w:t>
            </w:r>
            <w:r w:rsidRPr="00327950">
              <w:rPr>
                <w:rFonts w:ascii="Cambria" w:hAnsi="Cambria"/>
                <w:bCs/>
              </w:rPr>
              <w:t xml:space="preserve"> "Other" field for any support costs that do not fall within the pre-defined fields.</w:t>
            </w:r>
          </w:p>
        </w:tc>
        <w:tc>
          <w:tcPr>
            <w:tcW w:w="406" w:type="pct"/>
            <w:noWrap/>
            <w:vAlign w:val="center"/>
          </w:tcPr>
          <w:p w14:paraId="6931E7B0" w14:textId="77777777" w:rsidR="00327950" w:rsidRPr="002544DE" w:rsidRDefault="00327950"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3A924200" w14:textId="77777777" w:rsidR="00327950" w:rsidRPr="002544DE" w:rsidRDefault="00327950"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17FAC588" w14:textId="77777777" w:rsidR="00327950" w:rsidRPr="002544DE" w:rsidRDefault="00327950"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0A78A97B" w14:textId="77777777" w:rsidR="00327950" w:rsidRPr="002544DE" w:rsidRDefault="00327950"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520A9A91" w14:textId="77777777" w:rsidR="00327950" w:rsidRPr="002544DE" w:rsidRDefault="00327950"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7BD88011" w14:textId="77777777" w:rsidR="00327950" w:rsidRPr="002544DE" w:rsidRDefault="00327950"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327950" w:rsidRPr="002544DE" w14:paraId="129A368D" w14:textId="77777777" w:rsidTr="001C2CB5">
        <w:trPr>
          <w:trHeight w:val="1052"/>
        </w:trPr>
        <w:tc>
          <w:tcPr>
            <w:cnfStyle w:val="001000000000" w:firstRow="0" w:lastRow="0" w:firstColumn="1" w:lastColumn="0" w:oddVBand="0" w:evenVBand="0" w:oddHBand="0" w:evenHBand="0" w:firstRowFirstColumn="0" w:firstRowLastColumn="0" w:lastRowFirstColumn="0" w:lastRowLastColumn="0"/>
            <w:tcW w:w="452" w:type="pct"/>
            <w:vAlign w:val="center"/>
          </w:tcPr>
          <w:p w14:paraId="21A73DF3" w14:textId="052480D7" w:rsidR="00327950" w:rsidRDefault="00327950" w:rsidP="00327950">
            <w:pPr>
              <w:pStyle w:val="ListParagraph"/>
              <w:numPr>
                <w:ilvl w:val="0"/>
                <w:numId w:val="44"/>
              </w:numPr>
              <w:tabs>
                <w:tab w:val="left" w:pos="-17"/>
              </w:tabs>
              <w:ind w:left="321" w:hanging="338"/>
              <w:rPr>
                <w:rFonts w:ascii="Cambria" w:hAnsi="Cambria"/>
              </w:rPr>
            </w:pPr>
            <w:r>
              <w:rPr>
                <w:rFonts w:ascii="Cambria" w:hAnsi="Cambria"/>
              </w:rPr>
              <w:t>Other Direct Costs</w:t>
            </w:r>
          </w:p>
        </w:tc>
        <w:tc>
          <w:tcPr>
            <w:tcW w:w="2111" w:type="pct"/>
            <w:vAlign w:val="center"/>
          </w:tcPr>
          <w:p w14:paraId="28005225" w14:textId="54251E76" w:rsidR="00327950" w:rsidRPr="00327950" w:rsidRDefault="00327950" w:rsidP="001C2CB5">
            <w:pPr>
              <w:cnfStyle w:val="000000000000" w:firstRow="0" w:lastRow="0" w:firstColumn="0" w:lastColumn="0" w:oddVBand="0" w:evenVBand="0" w:oddHBand="0" w:evenHBand="0" w:firstRowFirstColumn="0" w:firstRowLastColumn="0" w:lastRowFirstColumn="0" w:lastRowLastColumn="0"/>
              <w:rPr>
                <w:rFonts w:ascii="Cambria" w:hAnsi="Cambria"/>
                <w:bCs/>
              </w:rPr>
            </w:pPr>
            <w:r w:rsidRPr="00327950">
              <w:rPr>
                <w:rFonts w:ascii="Cambria" w:hAnsi="Cambria"/>
                <w:bCs/>
              </w:rPr>
              <w:t>This section captures the applicant organization's other direct costs associated with the execution of the proposed program. Refer to the NOFO for any restrictions or additional information for specific other direct cost line item categories. Each field is required for every line item under which funds are requested for the program.</w:t>
            </w:r>
          </w:p>
        </w:tc>
        <w:tc>
          <w:tcPr>
            <w:tcW w:w="406" w:type="pct"/>
            <w:noWrap/>
            <w:vAlign w:val="center"/>
          </w:tcPr>
          <w:p w14:paraId="2F5C1821" w14:textId="77777777" w:rsidR="00327950" w:rsidRPr="002544DE" w:rsidRDefault="00327950"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7B1676C9" w14:textId="77777777" w:rsidR="00327950" w:rsidRPr="002544DE" w:rsidRDefault="00327950"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27D80431" w14:textId="77777777" w:rsidR="00327950" w:rsidRPr="002544DE" w:rsidRDefault="00327950"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2525995B" w14:textId="77777777" w:rsidR="00327950" w:rsidRPr="002544DE" w:rsidRDefault="00327950"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2E78EB76" w14:textId="77777777" w:rsidR="00327950" w:rsidRPr="002544DE" w:rsidRDefault="00327950"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6FEDD891" w14:textId="77777777" w:rsidR="00327950" w:rsidRPr="002544DE" w:rsidRDefault="00327950"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327950" w:rsidRPr="002544DE" w14:paraId="7C91511F" w14:textId="77777777" w:rsidTr="001C2CB5">
        <w:trPr>
          <w:cnfStyle w:val="000000100000" w:firstRow="0" w:lastRow="0" w:firstColumn="0" w:lastColumn="0" w:oddVBand="0" w:evenVBand="0" w:oddHBand="1"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452" w:type="pct"/>
            <w:vAlign w:val="center"/>
          </w:tcPr>
          <w:p w14:paraId="526D98F9" w14:textId="55029749" w:rsidR="00327950" w:rsidRDefault="006D00EA" w:rsidP="00327950">
            <w:pPr>
              <w:pStyle w:val="ListParagraph"/>
              <w:numPr>
                <w:ilvl w:val="0"/>
                <w:numId w:val="44"/>
              </w:numPr>
              <w:tabs>
                <w:tab w:val="left" w:pos="-17"/>
              </w:tabs>
              <w:ind w:left="321" w:hanging="338"/>
              <w:rPr>
                <w:rFonts w:ascii="Cambria" w:hAnsi="Cambria"/>
              </w:rPr>
            </w:pPr>
            <w:r>
              <w:rPr>
                <w:rFonts w:ascii="Cambria" w:hAnsi="Cambria"/>
              </w:rPr>
              <w:t>Direct Costs</w:t>
            </w:r>
          </w:p>
        </w:tc>
        <w:tc>
          <w:tcPr>
            <w:tcW w:w="2111" w:type="pct"/>
            <w:vAlign w:val="center"/>
          </w:tcPr>
          <w:p w14:paraId="51927CE5" w14:textId="6939AC1D" w:rsidR="00327950" w:rsidRPr="00327950" w:rsidRDefault="006D00EA" w:rsidP="001C2CB5">
            <w:pPr>
              <w:cnfStyle w:val="000000100000" w:firstRow="0" w:lastRow="0" w:firstColumn="0" w:lastColumn="0" w:oddVBand="0" w:evenVBand="0" w:oddHBand="1" w:evenHBand="0" w:firstRowFirstColumn="0" w:firstRowLastColumn="0" w:lastRowFirstColumn="0" w:lastRowLastColumn="0"/>
              <w:rPr>
                <w:rFonts w:ascii="Cambria" w:hAnsi="Cambria"/>
                <w:bCs/>
              </w:rPr>
            </w:pPr>
            <w:r w:rsidRPr="006D00EA">
              <w:rPr>
                <w:rFonts w:ascii="Cambria" w:hAnsi="Cambria"/>
                <w:bCs/>
              </w:rPr>
              <w:t>This section will automatically calculate all direct costs requested in Section A thru F.</w:t>
            </w:r>
          </w:p>
        </w:tc>
        <w:tc>
          <w:tcPr>
            <w:tcW w:w="406" w:type="pct"/>
            <w:noWrap/>
            <w:vAlign w:val="center"/>
          </w:tcPr>
          <w:p w14:paraId="7BCE415E" w14:textId="77777777" w:rsidR="00327950" w:rsidRPr="002544DE" w:rsidRDefault="00327950"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32AEADBB" w14:textId="77777777" w:rsidR="00327950" w:rsidRPr="002544DE" w:rsidRDefault="00327950"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724BBF10" w14:textId="77777777" w:rsidR="00327950" w:rsidRPr="002544DE" w:rsidRDefault="00327950"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5EEDCABD" w14:textId="77777777" w:rsidR="00327950" w:rsidRPr="002544DE" w:rsidRDefault="00327950"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63878D4C" w14:textId="77777777" w:rsidR="00327950" w:rsidRPr="002544DE" w:rsidRDefault="00327950"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6244983D" w14:textId="77777777" w:rsidR="00327950" w:rsidRPr="002544DE" w:rsidRDefault="00327950"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6D00EA" w:rsidRPr="002544DE" w14:paraId="552CC628" w14:textId="77777777" w:rsidTr="001C2CB5">
        <w:trPr>
          <w:trHeight w:val="1052"/>
        </w:trPr>
        <w:tc>
          <w:tcPr>
            <w:cnfStyle w:val="001000000000" w:firstRow="0" w:lastRow="0" w:firstColumn="1" w:lastColumn="0" w:oddVBand="0" w:evenVBand="0" w:oddHBand="0" w:evenHBand="0" w:firstRowFirstColumn="0" w:firstRowLastColumn="0" w:lastRowFirstColumn="0" w:lastRowLastColumn="0"/>
            <w:tcW w:w="452" w:type="pct"/>
            <w:vAlign w:val="center"/>
          </w:tcPr>
          <w:p w14:paraId="606AE282" w14:textId="7062F411" w:rsidR="006D00EA" w:rsidRDefault="006D00EA" w:rsidP="00327950">
            <w:pPr>
              <w:pStyle w:val="ListParagraph"/>
              <w:numPr>
                <w:ilvl w:val="0"/>
                <w:numId w:val="44"/>
              </w:numPr>
              <w:tabs>
                <w:tab w:val="left" w:pos="-17"/>
              </w:tabs>
              <w:ind w:left="321" w:hanging="338"/>
              <w:rPr>
                <w:rFonts w:ascii="Cambria" w:hAnsi="Cambria"/>
              </w:rPr>
            </w:pPr>
            <w:r>
              <w:rPr>
                <w:rFonts w:ascii="Cambria" w:hAnsi="Cambria"/>
              </w:rPr>
              <w:t>Indirect Costs</w:t>
            </w:r>
          </w:p>
        </w:tc>
        <w:tc>
          <w:tcPr>
            <w:tcW w:w="2111" w:type="pct"/>
            <w:vAlign w:val="center"/>
          </w:tcPr>
          <w:p w14:paraId="2557C7F0" w14:textId="77777777" w:rsidR="006D00EA" w:rsidRDefault="006D00EA" w:rsidP="001C2CB5">
            <w:pPr>
              <w:cnfStyle w:val="000000000000" w:firstRow="0" w:lastRow="0" w:firstColumn="0" w:lastColumn="0" w:oddVBand="0" w:evenVBand="0" w:oddHBand="0" w:evenHBand="0" w:firstRowFirstColumn="0" w:firstRowLastColumn="0" w:lastRowFirstColumn="0" w:lastRowLastColumn="0"/>
              <w:rPr>
                <w:rFonts w:ascii="Cambria" w:hAnsi="Cambria"/>
                <w:bCs/>
              </w:rPr>
            </w:pPr>
            <w:r w:rsidRPr="006D00EA">
              <w:rPr>
                <w:rFonts w:ascii="Cambria" w:hAnsi="Cambria"/>
                <w:bCs/>
              </w:rPr>
              <w:t xml:space="preserve">Indirect Costs, commonly referred to as Facilities &amp; Administrative Costs, are defined as costs incurred by the applicant organization that cannot otherwise be directly assigned or attributed to a specific project. Refer to the NOFO for any approved limitations regarding indirect cost rates for specific programs. For additional information on negotiating indirect cost rate agreements, or eligibility requirements of utilizing the de minimis rate, refer to the following: </w:t>
            </w:r>
          </w:p>
          <w:p w14:paraId="516FC3B1" w14:textId="77777777" w:rsidR="006D00EA" w:rsidRDefault="006D00EA" w:rsidP="001C2CB5">
            <w:pPr>
              <w:cnfStyle w:val="000000000000" w:firstRow="0" w:lastRow="0" w:firstColumn="0" w:lastColumn="0" w:oddVBand="0" w:evenVBand="0" w:oddHBand="0" w:evenHBand="0" w:firstRowFirstColumn="0" w:firstRowLastColumn="0" w:lastRowFirstColumn="0" w:lastRowLastColumn="0"/>
              <w:rPr>
                <w:rFonts w:ascii="Cambria" w:hAnsi="Cambria"/>
                <w:bCs/>
              </w:rPr>
            </w:pPr>
            <w:r w:rsidRPr="006D00EA">
              <w:rPr>
                <w:rFonts w:ascii="Cambria" w:hAnsi="Cambria"/>
                <w:bCs/>
              </w:rPr>
              <w:t xml:space="preserve">2 CFR 200.414, Indirect F&amp;A Costs </w:t>
            </w:r>
          </w:p>
          <w:p w14:paraId="423487CB" w14:textId="77777777" w:rsidR="006D00EA" w:rsidRDefault="006D00EA" w:rsidP="001C2CB5">
            <w:pPr>
              <w:cnfStyle w:val="000000000000" w:firstRow="0" w:lastRow="0" w:firstColumn="0" w:lastColumn="0" w:oddVBand="0" w:evenVBand="0" w:oddHBand="0" w:evenHBand="0" w:firstRowFirstColumn="0" w:firstRowLastColumn="0" w:lastRowFirstColumn="0" w:lastRowLastColumn="0"/>
              <w:rPr>
                <w:rFonts w:ascii="Cambria" w:hAnsi="Cambria"/>
                <w:bCs/>
              </w:rPr>
            </w:pPr>
            <w:r w:rsidRPr="006D00EA">
              <w:rPr>
                <w:rFonts w:ascii="Cambria" w:hAnsi="Cambria"/>
                <w:bCs/>
              </w:rPr>
              <w:t xml:space="preserve">2 CFR 200 Appendix III, Indirect (F&amp;A) Costs Identification and Assignment, and Rate Determination for Institutions of Higher Education </w:t>
            </w:r>
          </w:p>
          <w:p w14:paraId="7F8078BA" w14:textId="47B33CE9" w:rsidR="006D00EA" w:rsidRPr="006D00EA" w:rsidRDefault="006D00EA" w:rsidP="001C2CB5">
            <w:pPr>
              <w:cnfStyle w:val="000000000000" w:firstRow="0" w:lastRow="0" w:firstColumn="0" w:lastColumn="0" w:oddVBand="0" w:evenVBand="0" w:oddHBand="0" w:evenHBand="0" w:firstRowFirstColumn="0" w:firstRowLastColumn="0" w:lastRowFirstColumn="0" w:lastRowLastColumn="0"/>
              <w:rPr>
                <w:rFonts w:ascii="Cambria" w:hAnsi="Cambria"/>
                <w:bCs/>
              </w:rPr>
            </w:pPr>
            <w:r w:rsidRPr="006D00EA">
              <w:rPr>
                <w:rFonts w:ascii="Cambria" w:hAnsi="Cambria"/>
                <w:bCs/>
              </w:rPr>
              <w:t>2 CFR 200 Appendix IV, Indirect (F&amp;A) Costs Identification and Assignment, and Rate Determination for Nonprofit Organizations</w:t>
            </w:r>
          </w:p>
        </w:tc>
        <w:tc>
          <w:tcPr>
            <w:tcW w:w="406" w:type="pct"/>
            <w:noWrap/>
            <w:vAlign w:val="center"/>
          </w:tcPr>
          <w:p w14:paraId="7EA48029" w14:textId="77777777" w:rsidR="006D00EA" w:rsidRPr="002544DE" w:rsidRDefault="006D00EA"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07D5AA32" w14:textId="77777777" w:rsidR="006D00EA" w:rsidRPr="002544DE" w:rsidRDefault="006D00EA"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2AEEF909" w14:textId="77777777" w:rsidR="006D00EA" w:rsidRPr="002544DE" w:rsidRDefault="006D00EA"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2CD4A2F1" w14:textId="77777777" w:rsidR="006D00EA" w:rsidRPr="002544DE" w:rsidRDefault="006D00EA"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747BB4C4" w14:textId="77777777" w:rsidR="006D00EA" w:rsidRPr="002544DE" w:rsidRDefault="006D00EA"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48D2AC67" w14:textId="77777777" w:rsidR="006D00EA" w:rsidRPr="002544DE" w:rsidRDefault="006D00EA"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6D00EA" w:rsidRPr="002544DE" w14:paraId="5593894F" w14:textId="77777777" w:rsidTr="001C2CB5">
        <w:trPr>
          <w:cnfStyle w:val="000000100000" w:firstRow="0" w:lastRow="0" w:firstColumn="0" w:lastColumn="0" w:oddVBand="0" w:evenVBand="0" w:oddHBand="1"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452" w:type="pct"/>
            <w:vAlign w:val="center"/>
          </w:tcPr>
          <w:p w14:paraId="21657A1A" w14:textId="03F18F5C" w:rsidR="006D00EA" w:rsidRDefault="006D00EA" w:rsidP="00327950">
            <w:pPr>
              <w:pStyle w:val="ListParagraph"/>
              <w:numPr>
                <w:ilvl w:val="0"/>
                <w:numId w:val="44"/>
              </w:numPr>
              <w:tabs>
                <w:tab w:val="left" w:pos="-17"/>
              </w:tabs>
              <w:ind w:left="321" w:hanging="338"/>
              <w:rPr>
                <w:rFonts w:ascii="Cambria" w:hAnsi="Cambria"/>
              </w:rPr>
            </w:pPr>
            <w:r>
              <w:rPr>
                <w:rFonts w:ascii="Cambria" w:hAnsi="Cambria"/>
              </w:rPr>
              <w:lastRenderedPageBreak/>
              <w:t>Total Direct and Indirect Costs</w:t>
            </w:r>
          </w:p>
        </w:tc>
        <w:tc>
          <w:tcPr>
            <w:tcW w:w="2111" w:type="pct"/>
            <w:vAlign w:val="center"/>
          </w:tcPr>
          <w:p w14:paraId="4D0A03CC" w14:textId="4625654D" w:rsidR="006D00EA" w:rsidRPr="006D00EA" w:rsidRDefault="006D00EA" w:rsidP="001C2CB5">
            <w:pPr>
              <w:cnfStyle w:val="000000100000" w:firstRow="0" w:lastRow="0" w:firstColumn="0" w:lastColumn="0" w:oddVBand="0" w:evenVBand="0" w:oddHBand="1" w:evenHBand="0" w:firstRowFirstColumn="0" w:firstRowLastColumn="0" w:lastRowFirstColumn="0" w:lastRowLastColumn="0"/>
              <w:rPr>
                <w:rFonts w:ascii="Cambria" w:hAnsi="Cambria"/>
                <w:bCs/>
              </w:rPr>
            </w:pPr>
            <w:r w:rsidRPr="006D00EA">
              <w:rPr>
                <w:rFonts w:ascii="Cambria" w:hAnsi="Cambria"/>
                <w:bCs/>
              </w:rPr>
              <w:t>This section will automatically calculate the sum of direct and indirect costs (Section G + Section H) for the proposed budget period. Applicant Organizations are encouraged to review the NOFO for any funding limitations.</w:t>
            </w:r>
          </w:p>
        </w:tc>
        <w:tc>
          <w:tcPr>
            <w:tcW w:w="406" w:type="pct"/>
            <w:noWrap/>
            <w:vAlign w:val="center"/>
          </w:tcPr>
          <w:p w14:paraId="14408679" w14:textId="77777777" w:rsidR="006D00EA" w:rsidRPr="002544DE" w:rsidRDefault="006D00EA"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0A738FE0" w14:textId="77777777" w:rsidR="006D00EA" w:rsidRPr="002544DE" w:rsidRDefault="006D00EA"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0E633588" w14:textId="77777777" w:rsidR="006D00EA" w:rsidRPr="002544DE" w:rsidRDefault="006D00EA"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0F095BE1" w14:textId="77777777" w:rsidR="006D00EA" w:rsidRPr="002544DE" w:rsidRDefault="006D00EA"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7516866D" w14:textId="77777777" w:rsidR="006D00EA" w:rsidRPr="002544DE" w:rsidRDefault="006D00EA"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7C2FEC92" w14:textId="77777777" w:rsidR="006D00EA" w:rsidRPr="002544DE" w:rsidRDefault="006D00EA"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6D00EA" w:rsidRPr="002544DE" w14:paraId="0ECF538E" w14:textId="77777777" w:rsidTr="001C2CB5">
        <w:trPr>
          <w:trHeight w:val="1052"/>
        </w:trPr>
        <w:tc>
          <w:tcPr>
            <w:cnfStyle w:val="001000000000" w:firstRow="0" w:lastRow="0" w:firstColumn="1" w:lastColumn="0" w:oddVBand="0" w:evenVBand="0" w:oddHBand="0" w:evenHBand="0" w:firstRowFirstColumn="0" w:firstRowLastColumn="0" w:lastRowFirstColumn="0" w:lastRowLastColumn="0"/>
            <w:tcW w:w="452" w:type="pct"/>
            <w:vAlign w:val="center"/>
          </w:tcPr>
          <w:p w14:paraId="383F0CBA" w14:textId="1A337881" w:rsidR="006D00EA" w:rsidRDefault="006D00EA" w:rsidP="00327950">
            <w:pPr>
              <w:pStyle w:val="ListParagraph"/>
              <w:numPr>
                <w:ilvl w:val="0"/>
                <w:numId w:val="44"/>
              </w:numPr>
              <w:tabs>
                <w:tab w:val="left" w:pos="-17"/>
              </w:tabs>
              <w:ind w:left="321" w:hanging="338"/>
              <w:rPr>
                <w:rFonts w:ascii="Cambria" w:hAnsi="Cambria"/>
              </w:rPr>
            </w:pPr>
            <w:r>
              <w:rPr>
                <w:rFonts w:ascii="Cambria" w:hAnsi="Cambria"/>
              </w:rPr>
              <w:t>Fee</w:t>
            </w:r>
          </w:p>
        </w:tc>
        <w:tc>
          <w:tcPr>
            <w:tcW w:w="2111" w:type="pct"/>
            <w:vAlign w:val="center"/>
          </w:tcPr>
          <w:p w14:paraId="65D80453" w14:textId="21E730CD" w:rsidR="006D00EA" w:rsidRPr="006D00EA" w:rsidRDefault="006D00EA" w:rsidP="001C2CB5">
            <w:pPr>
              <w:cnfStyle w:val="000000000000" w:firstRow="0" w:lastRow="0" w:firstColumn="0" w:lastColumn="0" w:oddVBand="0" w:evenVBand="0" w:oddHBand="0" w:evenHBand="0" w:firstRowFirstColumn="0" w:firstRowLastColumn="0" w:lastRowFirstColumn="0" w:lastRowLastColumn="0"/>
              <w:rPr>
                <w:rFonts w:ascii="Cambria" w:hAnsi="Cambria"/>
                <w:bCs/>
              </w:rPr>
            </w:pPr>
            <w:r w:rsidRPr="006D00EA">
              <w:rPr>
                <w:rFonts w:ascii="Cambria" w:hAnsi="Cambria"/>
                <w:bCs/>
              </w:rPr>
              <w:t>This section captures the fee associated with the proposed project. Refer to the NOFO for allowability and restrictions for Fee.</w:t>
            </w:r>
          </w:p>
        </w:tc>
        <w:tc>
          <w:tcPr>
            <w:tcW w:w="406" w:type="pct"/>
            <w:noWrap/>
            <w:vAlign w:val="center"/>
          </w:tcPr>
          <w:p w14:paraId="2B2ACC4E" w14:textId="77777777" w:rsidR="006D00EA" w:rsidRPr="002544DE" w:rsidRDefault="006D00EA"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23EC923F" w14:textId="77777777" w:rsidR="006D00EA" w:rsidRPr="002544DE" w:rsidRDefault="006D00EA"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45B3406C" w14:textId="77777777" w:rsidR="006D00EA" w:rsidRPr="002544DE" w:rsidRDefault="006D00EA"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08BB384B" w14:textId="77777777" w:rsidR="006D00EA" w:rsidRPr="002544DE" w:rsidRDefault="006D00EA"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116B4C8C" w14:textId="77777777" w:rsidR="006D00EA" w:rsidRPr="002544DE" w:rsidRDefault="006D00EA"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5C644C48" w14:textId="77777777" w:rsidR="006D00EA" w:rsidRPr="002544DE" w:rsidRDefault="006D00EA"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6D00EA" w:rsidRPr="002544DE" w14:paraId="766F8444" w14:textId="77777777" w:rsidTr="001C2CB5">
        <w:trPr>
          <w:cnfStyle w:val="000000100000" w:firstRow="0" w:lastRow="0" w:firstColumn="0" w:lastColumn="0" w:oddVBand="0" w:evenVBand="0" w:oddHBand="1"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452" w:type="pct"/>
            <w:vAlign w:val="center"/>
          </w:tcPr>
          <w:p w14:paraId="77D89612" w14:textId="6341585A" w:rsidR="006D00EA" w:rsidRDefault="006D00EA" w:rsidP="00327950">
            <w:pPr>
              <w:pStyle w:val="ListParagraph"/>
              <w:numPr>
                <w:ilvl w:val="0"/>
                <w:numId w:val="44"/>
              </w:numPr>
              <w:tabs>
                <w:tab w:val="left" w:pos="-17"/>
              </w:tabs>
              <w:ind w:left="321" w:hanging="338"/>
              <w:rPr>
                <w:rFonts w:ascii="Cambria" w:hAnsi="Cambria"/>
              </w:rPr>
            </w:pPr>
            <w:r>
              <w:rPr>
                <w:rFonts w:ascii="Cambria" w:hAnsi="Cambria"/>
              </w:rPr>
              <w:t>Total Costs and Fee</w:t>
            </w:r>
          </w:p>
        </w:tc>
        <w:tc>
          <w:tcPr>
            <w:tcW w:w="2111" w:type="pct"/>
            <w:vAlign w:val="center"/>
          </w:tcPr>
          <w:p w14:paraId="4B02280D" w14:textId="7709A292" w:rsidR="006D00EA" w:rsidRPr="006D00EA" w:rsidRDefault="006D00EA" w:rsidP="001C2CB5">
            <w:pPr>
              <w:cnfStyle w:val="000000100000" w:firstRow="0" w:lastRow="0" w:firstColumn="0" w:lastColumn="0" w:oddVBand="0" w:evenVBand="0" w:oddHBand="1" w:evenHBand="0" w:firstRowFirstColumn="0" w:firstRowLastColumn="0" w:lastRowFirstColumn="0" w:lastRowLastColumn="0"/>
              <w:rPr>
                <w:rFonts w:ascii="Cambria" w:hAnsi="Cambria"/>
                <w:bCs/>
              </w:rPr>
            </w:pPr>
            <w:r w:rsidRPr="006D00EA">
              <w:rPr>
                <w:rFonts w:ascii="Cambria" w:hAnsi="Cambria"/>
                <w:bCs/>
              </w:rPr>
              <w:t>This section will automatically calculate the sum of total direct and indirect costs and fee (Section I + Section J) for the proposed budget period. Refer to the NOFO for any funding limitations.</w:t>
            </w:r>
          </w:p>
        </w:tc>
        <w:tc>
          <w:tcPr>
            <w:tcW w:w="406" w:type="pct"/>
            <w:noWrap/>
            <w:vAlign w:val="center"/>
          </w:tcPr>
          <w:p w14:paraId="2CC749C6" w14:textId="77777777" w:rsidR="006D00EA" w:rsidRPr="002544DE" w:rsidRDefault="006D00EA"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7465FC9B" w14:textId="77777777" w:rsidR="006D00EA" w:rsidRPr="002544DE" w:rsidRDefault="006D00EA"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0798B1AF" w14:textId="77777777" w:rsidR="006D00EA" w:rsidRPr="002544DE" w:rsidRDefault="006D00EA"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07E5454B" w14:textId="77777777" w:rsidR="006D00EA" w:rsidRPr="002544DE" w:rsidRDefault="006D00EA"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01A00300" w14:textId="77777777" w:rsidR="006D00EA" w:rsidRPr="002544DE" w:rsidRDefault="006D00EA"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729FC5AD" w14:textId="77777777" w:rsidR="006D00EA" w:rsidRPr="002544DE" w:rsidRDefault="006D00EA"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6D00EA" w:rsidRPr="002544DE" w14:paraId="64EBEC78" w14:textId="77777777" w:rsidTr="001C2CB5">
        <w:trPr>
          <w:trHeight w:val="1052"/>
        </w:trPr>
        <w:tc>
          <w:tcPr>
            <w:cnfStyle w:val="001000000000" w:firstRow="0" w:lastRow="0" w:firstColumn="1" w:lastColumn="0" w:oddVBand="0" w:evenVBand="0" w:oddHBand="0" w:evenHBand="0" w:firstRowFirstColumn="0" w:firstRowLastColumn="0" w:lastRowFirstColumn="0" w:lastRowLastColumn="0"/>
            <w:tcW w:w="452" w:type="pct"/>
            <w:vAlign w:val="center"/>
          </w:tcPr>
          <w:p w14:paraId="3050C257" w14:textId="0766AB5F" w:rsidR="006D00EA" w:rsidRDefault="006D00EA" w:rsidP="00327950">
            <w:pPr>
              <w:pStyle w:val="ListParagraph"/>
              <w:numPr>
                <w:ilvl w:val="0"/>
                <w:numId w:val="44"/>
              </w:numPr>
              <w:tabs>
                <w:tab w:val="left" w:pos="-17"/>
              </w:tabs>
              <w:ind w:left="321" w:hanging="338"/>
              <w:rPr>
                <w:rFonts w:ascii="Cambria" w:hAnsi="Cambria"/>
              </w:rPr>
            </w:pPr>
            <w:r>
              <w:rPr>
                <w:rFonts w:ascii="Cambria" w:hAnsi="Cambria"/>
              </w:rPr>
              <w:t>Budget Justification</w:t>
            </w:r>
          </w:p>
        </w:tc>
        <w:tc>
          <w:tcPr>
            <w:tcW w:w="2111" w:type="pct"/>
            <w:vAlign w:val="center"/>
          </w:tcPr>
          <w:p w14:paraId="63AFB829" w14:textId="77777777" w:rsidR="006D00EA" w:rsidRDefault="006D00EA" w:rsidP="001C2CB5">
            <w:pPr>
              <w:cnfStyle w:val="000000000000" w:firstRow="0" w:lastRow="0" w:firstColumn="0" w:lastColumn="0" w:oddVBand="0" w:evenVBand="0" w:oddHBand="0" w:evenHBand="0" w:firstRowFirstColumn="0" w:firstRowLastColumn="0" w:lastRowFirstColumn="0" w:lastRowLastColumn="0"/>
              <w:rPr>
                <w:rFonts w:ascii="Cambria" w:hAnsi="Cambria"/>
                <w:bCs/>
              </w:rPr>
            </w:pPr>
            <w:r w:rsidRPr="006D00EA">
              <w:rPr>
                <w:rFonts w:ascii="Cambria" w:hAnsi="Cambria"/>
                <w:bCs/>
              </w:rPr>
              <w:t>The Budget Justification or Budget Narrative must be uploaded as an attachment. The Budget Narrative provides additional information requested in each budget category identified within the SF 424 R&amp;R and any additional information the applicant organization wishes to include for consideration. Refer to the instructions above for those specific categories and line items requiring justification and further explanation or detail. The budget justification should include any significant increase or decrease between proposed budget periods. Refer to the NOFO for additional requirements of the budget justification</w:t>
            </w:r>
            <w:r>
              <w:rPr>
                <w:rFonts w:ascii="Cambria" w:hAnsi="Cambria"/>
                <w:bCs/>
              </w:rPr>
              <w:t>.</w:t>
            </w:r>
          </w:p>
          <w:p w14:paraId="0ED42AF5" w14:textId="77777777" w:rsidR="006D00EA" w:rsidRDefault="006D00EA" w:rsidP="001C2CB5">
            <w:pPr>
              <w:cnfStyle w:val="000000000000" w:firstRow="0" w:lastRow="0" w:firstColumn="0" w:lastColumn="0" w:oddVBand="0" w:evenVBand="0" w:oddHBand="0" w:evenHBand="0" w:firstRowFirstColumn="0" w:firstRowLastColumn="0" w:lastRowFirstColumn="0" w:lastRowLastColumn="0"/>
              <w:rPr>
                <w:rFonts w:ascii="Cambria" w:hAnsi="Cambria"/>
                <w:bCs/>
              </w:rPr>
            </w:pPr>
          </w:p>
          <w:p w14:paraId="253C5DAC" w14:textId="3FD3A990" w:rsidR="006D00EA" w:rsidRPr="006D00EA" w:rsidRDefault="006D00EA" w:rsidP="001C2CB5">
            <w:pPr>
              <w:cnfStyle w:val="000000000000" w:firstRow="0" w:lastRow="0" w:firstColumn="0" w:lastColumn="0" w:oddVBand="0" w:evenVBand="0" w:oddHBand="0" w:evenHBand="0" w:firstRowFirstColumn="0" w:firstRowLastColumn="0" w:lastRowFirstColumn="0" w:lastRowLastColumn="0"/>
              <w:rPr>
                <w:rFonts w:ascii="Cambria" w:hAnsi="Cambria"/>
                <w:bCs/>
                <w:i/>
                <w:iCs/>
              </w:rPr>
            </w:pPr>
            <w:r w:rsidRPr="006D00EA">
              <w:rPr>
                <w:rFonts w:ascii="Cambria" w:hAnsi="Cambria"/>
                <w:bCs/>
                <w:i/>
                <w:iCs/>
              </w:rPr>
              <w:t>See below for instructions</w:t>
            </w:r>
            <w:r>
              <w:rPr>
                <w:rFonts w:ascii="Cambria" w:hAnsi="Cambria"/>
                <w:bCs/>
                <w:i/>
                <w:iCs/>
              </w:rPr>
              <w:t>.</w:t>
            </w:r>
          </w:p>
        </w:tc>
        <w:tc>
          <w:tcPr>
            <w:tcW w:w="406" w:type="pct"/>
            <w:noWrap/>
            <w:vAlign w:val="center"/>
          </w:tcPr>
          <w:p w14:paraId="17E24FB3" w14:textId="77777777" w:rsidR="006D00EA" w:rsidRPr="002544DE" w:rsidRDefault="006D00EA"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6018530D" w14:textId="77777777" w:rsidR="006D00EA" w:rsidRPr="002544DE" w:rsidRDefault="006D00EA"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20370F70" w14:textId="77777777" w:rsidR="006D00EA" w:rsidRPr="002544DE" w:rsidRDefault="006D00EA"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7B57FCDF" w14:textId="77777777" w:rsidR="006D00EA" w:rsidRPr="002544DE" w:rsidRDefault="006D00EA"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798CF843" w14:textId="77777777" w:rsidR="006D00EA" w:rsidRPr="002544DE" w:rsidRDefault="006D00EA"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301D08EB" w14:textId="77777777" w:rsidR="006D00EA" w:rsidRPr="002544DE" w:rsidRDefault="006D00EA"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E753D0" w:rsidRPr="002544DE" w14:paraId="1673607F" w14:textId="77777777" w:rsidTr="001C2CB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5A5DA423" w14:textId="77777777" w:rsidR="00E753D0" w:rsidRPr="002544DE" w:rsidRDefault="00E753D0" w:rsidP="00987A5B">
            <w:pPr>
              <w:pStyle w:val="ListParagraph"/>
              <w:numPr>
                <w:ilvl w:val="0"/>
                <w:numId w:val="2"/>
              </w:numPr>
              <w:rPr>
                <w:rFonts w:ascii="Cambria" w:hAnsi="Cambria"/>
              </w:rPr>
            </w:pPr>
            <w:r w:rsidRPr="00E753D0">
              <w:rPr>
                <w:rFonts w:ascii="Cambria" w:hAnsi="Cambria"/>
                <w:highlight w:val="green"/>
              </w:rPr>
              <w:t>CD-511, Certification Regarding Lobbying</w:t>
            </w:r>
            <w:r w:rsidRPr="004A69C2">
              <w:rPr>
                <w:rFonts w:ascii="Cambria" w:hAnsi="Cambria"/>
                <w:highlight w:val="green"/>
              </w:rPr>
              <w:t xml:space="preserve"> Form</w:t>
            </w:r>
          </w:p>
          <w:p w14:paraId="556ECB20" w14:textId="6AAEA72A" w:rsidR="00E753D0" w:rsidRPr="002544DE" w:rsidRDefault="00987A5B" w:rsidP="00D4015E">
            <w:pPr>
              <w:ind w:left="45"/>
              <w:rPr>
                <w:rFonts w:ascii="Cambria" w:hAnsi="Cambria"/>
              </w:rPr>
            </w:pPr>
            <w:r w:rsidRPr="00987A5B">
              <w:rPr>
                <w:rFonts w:ascii="Cambria" w:hAnsi="Cambria"/>
                <w:b w:val="0"/>
              </w:rPr>
              <w:t>Enter “202</w:t>
            </w:r>
            <w:r w:rsidR="00072786">
              <w:rPr>
                <w:rFonts w:ascii="Cambria" w:hAnsi="Cambria"/>
                <w:b w:val="0"/>
              </w:rPr>
              <w:t>2</w:t>
            </w:r>
            <w:r w:rsidRPr="00987A5B">
              <w:rPr>
                <w:rFonts w:ascii="Cambria" w:hAnsi="Cambria"/>
                <w:b w:val="0"/>
              </w:rPr>
              <w:t>-NIST-SBIR-01” in the Award Number Field. Enter the title of the application used in field 11 of the SF-424 (R&amp;R), or an abbreviation of that title, in the Project Name field.</w:t>
            </w:r>
          </w:p>
        </w:tc>
      </w:tr>
      <w:tr w:rsidR="00987A5B" w:rsidRPr="002544DE" w14:paraId="3FF5B3B4" w14:textId="77777777" w:rsidTr="001C2CB5">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tcPr>
          <w:p w14:paraId="1B80169D" w14:textId="77777777" w:rsidR="00987A5B" w:rsidRPr="005D4111" w:rsidRDefault="00987A5B" w:rsidP="00987A5B">
            <w:pPr>
              <w:pStyle w:val="ListParagraph"/>
              <w:numPr>
                <w:ilvl w:val="0"/>
                <w:numId w:val="2"/>
              </w:numPr>
              <w:rPr>
                <w:rFonts w:ascii="Cambria" w:hAnsi="Cambria"/>
                <w:highlight w:val="green"/>
              </w:rPr>
            </w:pPr>
            <w:r w:rsidRPr="005D4111">
              <w:rPr>
                <w:rFonts w:ascii="Cambria" w:hAnsi="Cambria"/>
                <w:highlight w:val="green"/>
              </w:rPr>
              <w:t>Research and Related Other Project Information</w:t>
            </w:r>
          </w:p>
          <w:p w14:paraId="5CD796B4" w14:textId="1604FCE7" w:rsidR="00987A5B" w:rsidRPr="00987A5B" w:rsidRDefault="00987A5B" w:rsidP="00987A5B">
            <w:pPr>
              <w:ind w:left="45"/>
              <w:rPr>
                <w:rFonts w:ascii="Cambria" w:hAnsi="Cambria"/>
                <w:b w:val="0"/>
                <w:bCs w:val="0"/>
              </w:rPr>
            </w:pPr>
            <w:r w:rsidRPr="00987A5B">
              <w:rPr>
                <w:rFonts w:ascii="Cambria" w:hAnsi="Cambria"/>
                <w:b w:val="0"/>
                <w:bCs w:val="0"/>
              </w:rPr>
              <w:t xml:space="preserve">Answer the highlighted questions and use this form to attach the Cover Sheet and Technical Proposal (item (7) below), the Indirect Cost Rate Agreement (item (9) below), </w:t>
            </w:r>
            <w:bookmarkStart w:id="1" w:name="_Hlk63681826"/>
            <w:r w:rsidRPr="00987A5B">
              <w:rPr>
                <w:rFonts w:ascii="Cambria" w:hAnsi="Cambria"/>
                <w:b w:val="0"/>
                <w:bCs w:val="0"/>
              </w:rPr>
              <w:t>the SBA Company</w:t>
            </w:r>
            <w:r>
              <w:rPr>
                <w:rFonts w:ascii="Cambria" w:hAnsi="Cambria"/>
                <w:b w:val="0"/>
                <w:bCs w:val="0"/>
              </w:rPr>
              <w:t xml:space="preserve"> </w:t>
            </w:r>
            <w:r w:rsidRPr="00987A5B">
              <w:rPr>
                <w:rFonts w:ascii="Cambria" w:hAnsi="Cambria"/>
                <w:b w:val="0"/>
                <w:bCs w:val="0"/>
              </w:rPr>
              <w:t xml:space="preserve">Registry Form (item (10) </w:t>
            </w:r>
            <w:bookmarkEnd w:id="1"/>
            <w:r w:rsidRPr="00987A5B">
              <w:rPr>
                <w:rFonts w:ascii="Cambria" w:hAnsi="Cambria"/>
                <w:b w:val="0"/>
                <w:bCs w:val="0"/>
              </w:rPr>
              <w:t xml:space="preserve">below), </w:t>
            </w:r>
            <w:bookmarkStart w:id="2" w:name="_Hlk63681850"/>
            <w:r w:rsidRPr="00987A5B">
              <w:rPr>
                <w:rFonts w:ascii="Cambria" w:hAnsi="Cambria"/>
                <w:b w:val="0"/>
                <w:bCs w:val="0"/>
              </w:rPr>
              <w:t xml:space="preserve">the Data Management Plan (item (11) </w:t>
            </w:r>
            <w:bookmarkEnd w:id="2"/>
            <w:r w:rsidRPr="00987A5B">
              <w:rPr>
                <w:rFonts w:ascii="Cambria" w:hAnsi="Cambria"/>
                <w:b w:val="0"/>
                <w:bCs w:val="0"/>
              </w:rPr>
              <w:t xml:space="preserve">below), the </w:t>
            </w:r>
            <w:bookmarkStart w:id="3" w:name="_Hlk63681892"/>
            <w:r w:rsidRPr="00987A5B">
              <w:rPr>
                <w:rFonts w:ascii="Cambria" w:hAnsi="Cambria"/>
                <w:b w:val="0"/>
                <w:bCs w:val="0"/>
              </w:rPr>
              <w:t xml:space="preserve">Research &amp; Related Personal Data </w:t>
            </w:r>
            <w:r w:rsidRPr="00987A5B">
              <w:rPr>
                <w:rFonts w:ascii="Cambria" w:hAnsi="Cambria"/>
                <w:b w:val="0"/>
                <w:bCs w:val="0"/>
              </w:rPr>
              <w:lastRenderedPageBreak/>
              <w:t xml:space="preserve">form(s) (item 13 </w:t>
            </w:r>
            <w:bookmarkEnd w:id="3"/>
            <w:r w:rsidRPr="00987A5B">
              <w:rPr>
                <w:rFonts w:ascii="Cambria" w:hAnsi="Cambria"/>
                <w:b w:val="0"/>
                <w:bCs w:val="0"/>
              </w:rPr>
              <w:t xml:space="preserve">below), the </w:t>
            </w:r>
            <w:bookmarkStart w:id="4" w:name="_Hlk63681922"/>
            <w:r w:rsidRPr="00987A5B">
              <w:rPr>
                <w:rFonts w:ascii="Cambria" w:hAnsi="Cambria"/>
                <w:b w:val="0"/>
                <w:bCs w:val="0"/>
              </w:rPr>
              <w:t>Current and Pending Support Form (item (14)</w:t>
            </w:r>
            <w:bookmarkEnd w:id="4"/>
            <w:r w:rsidRPr="00987A5B">
              <w:rPr>
                <w:rFonts w:ascii="Cambria" w:hAnsi="Cambria"/>
                <w:b w:val="0"/>
                <w:bCs w:val="0"/>
              </w:rPr>
              <w:t xml:space="preserve"> below), the </w:t>
            </w:r>
            <w:bookmarkStart w:id="5" w:name="_Hlk63681952"/>
            <w:r w:rsidRPr="00987A5B">
              <w:rPr>
                <w:rFonts w:ascii="Cambria" w:hAnsi="Cambria"/>
                <w:b w:val="0"/>
                <w:bCs w:val="0"/>
              </w:rPr>
              <w:t>Compliance with SBIR Program Requirements, Applicant Fraud Awareness Training (item (15)</w:t>
            </w:r>
            <w:bookmarkEnd w:id="5"/>
            <w:r w:rsidRPr="00987A5B">
              <w:rPr>
                <w:rFonts w:ascii="Cambria" w:hAnsi="Cambria"/>
                <w:b w:val="0"/>
                <w:bCs w:val="0"/>
              </w:rPr>
              <w:t xml:space="preserve"> below), and Letters of Commitment (item (16) below). Instructions for completing the Research and Related Other Project Information can be found on Grants.gov, as well as in the NIST Grants Management Division</w:t>
            </w:r>
            <w:r>
              <w:rPr>
                <w:rFonts w:ascii="Cambria" w:hAnsi="Cambria"/>
                <w:b w:val="0"/>
                <w:bCs w:val="0"/>
              </w:rPr>
              <w:t xml:space="preserve"> </w:t>
            </w:r>
            <w:hyperlink r:id="rId12" w:history="1">
              <w:r w:rsidRPr="00987A5B">
                <w:rPr>
                  <w:rStyle w:val="Hyperlink"/>
                  <w:rFonts w:ascii="Cambria" w:hAnsi="Cambria"/>
                  <w:b w:val="0"/>
                  <w:bCs w:val="0"/>
                </w:rPr>
                <w:t>SF-424 Research and Related (R&amp;R) Application Package Guidance</w:t>
              </w:r>
            </w:hyperlink>
            <w:r w:rsidRPr="00987A5B">
              <w:rPr>
                <w:rFonts w:ascii="Cambria" w:hAnsi="Cambria"/>
                <w:b w:val="0"/>
                <w:bCs w:val="0"/>
              </w:rPr>
              <w:t>.</w:t>
            </w:r>
          </w:p>
          <w:p w14:paraId="1BD34898" w14:textId="77777777" w:rsidR="00987A5B" w:rsidRDefault="00987A5B" w:rsidP="00987A5B">
            <w:pPr>
              <w:ind w:left="45"/>
              <w:rPr>
                <w:rFonts w:ascii="Cambria" w:hAnsi="Cambria"/>
              </w:rPr>
            </w:pPr>
          </w:p>
          <w:p w14:paraId="55BD6289" w14:textId="30006FF1" w:rsidR="00987A5B" w:rsidRPr="00987A5B" w:rsidRDefault="00987A5B" w:rsidP="00987A5B">
            <w:pPr>
              <w:ind w:left="45"/>
              <w:rPr>
                <w:rFonts w:ascii="Cambria" w:hAnsi="Cambria"/>
                <w:b w:val="0"/>
                <w:bCs w:val="0"/>
              </w:rPr>
            </w:pPr>
            <w:r w:rsidRPr="00987A5B">
              <w:rPr>
                <w:rFonts w:ascii="Cambria" w:hAnsi="Cambria"/>
                <w:b w:val="0"/>
                <w:bCs w:val="0"/>
              </w:rPr>
              <w:t>Please note that the Project Summary/Abstract is not relevant to this competition. However, Grants.gov requires an attachment to field 7 of the Research and Related Other Project Information form to successfully pass through Grants.gov. Please attach a document to field 7 stating, “A Project Summary/Abstract is not relevant to this competition”.</w:t>
            </w:r>
          </w:p>
          <w:p w14:paraId="4AA7DC03" w14:textId="77777777" w:rsidR="00987A5B" w:rsidRDefault="00987A5B" w:rsidP="00987A5B">
            <w:pPr>
              <w:ind w:left="45"/>
              <w:rPr>
                <w:rFonts w:ascii="Cambria" w:hAnsi="Cambria"/>
              </w:rPr>
            </w:pPr>
          </w:p>
          <w:p w14:paraId="4C3C4A28" w14:textId="1394B31B" w:rsidR="00987A5B" w:rsidRPr="00987A5B" w:rsidRDefault="00987A5B" w:rsidP="00987A5B">
            <w:pPr>
              <w:ind w:left="45"/>
              <w:rPr>
                <w:rFonts w:ascii="Cambria" w:hAnsi="Cambria"/>
                <w:b w:val="0"/>
                <w:bCs w:val="0"/>
                <w:highlight w:val="green"/>
              </w:rPr>
            </w:pPr>
            <w:r w:rsidRPr="00987A5B">
              <w:rPr>
                <w:rFonts w:ascii="Cambria" w:hAnsi="Cambria"/>
                <w:b w:val="0"/>
                <w:bCs w:val="0"/>
              </w:rPr>
              <w:t>There are no separate documents required for field 9, “Bibliography &amp; References Cited’; or for field 10, “Facilities &amp; Other Resources;” or for field 11, “Equipment”. Any details relating to these topics should be included in other documents and forms, if and as specified in this NOFO.</w:t>
            </w:r>
          </w:p>
        </w:tc>
      </w:tr>
      <w:tr w:rsidR="00EE74F1" w:rsidRPr="002544DE" w14:paraId="20338F2E" w14:textId="77777777" w:rsidTr="001C2CB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6349A1C1" w14:textId="6C88860B" w:rsidR="00EE74F1" w:rsidRPr="002544DE" w:rsidRDefault="00EE74F1" w:rsidP="00987A5B">
            <w:pPr>
              <w:pStyle w:val="ListParagraph"/>
              <w:numPr>
                <w:ilvl w:val="0"/>
                <w:numId w:val="2"/>
              </w:numPr>
              <w:rPr>
                <w:rFonts w:ascii="Cambria" w:hAnsi="Cambria"/>
              </w:rPr>
            </w:pPr>
            <w:r w:rsidRPr="00E753D0">
              <w:rPr>
                <w:rFonts w:ascii="Cambria" w:hAnsi="Cambria"/>
                <w:highlight w:val="green"/>
              </w:rPr>
              <w:lastRenderedPageBreak/>
              <w:t>SF-LLL, Disclosure of Lobb</w:t>
            </w:r>
            <w:r>
              <w:rPr>
                <w:rFonts w:ascii="Cambria" w:hAnsi="Cambria"/>
                <w:highlight w:val="green"/>
              </w:rPr>
              <w:t xml:space="preserve">ying Activities </w:t>
            </w:r>
            <w:r w:rsidRPr="00E753D0">
              <w:rPr>
                <w:rFonts w:ascii="Cambria" w:hAnsi="Cambria"/>
                <w:highlight w:val="green"/>
              </w:rPr>
              <w:t xml:space="preserve">Form (if </w:t>
            </w:r>
            <w:r>
              <w:rPr>
                <w:rFonts w:ascii="Cambria" w:hAnsi="Cambria"/>
                <w:highlight w:val="green"/>
              </w:rPr>
              <w:t>applicable)</w:t>
            </w:r>
          </w:p>
          <w:p w14:paraId="1ACF5D1B" w14:textId="77777777" w:rsidR="00EE74F1" w:rsidRPr="002544DE" w:rsidRDefault="00EE74F1" w:rsidP="001C2CB5">
            <w:pPr>
              <w:ind w:left="45"/>
              <w:rPr>
                <w:rFonts w:ascii="Cambria" w:hAnsi="Cambria"/>
              </w:rPr>
            </w:pPr>
            <w:r>
              <w:rPr>
                <w:rFonts w:ascii="Cambria" w:hAnsi="Cambria"/>
                <w:b w:val="0"/>
              </w:rPr>
              <w:t>If applicable, complete the form bearing all information related to lobbying activities conducted by the small business concern.</w:t>
            </w:r>
          </w:p>
        </w:tc>
      </w:tr>
      <w:tr w:rsidR="00492DE3" w:rsidRPr="002544DE" w14:paraId="0DAC371E" w14:textId="77777777" w:rsidTr="00575FA9">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5F17F969" w14:textId="4261EC5D" w:rsidR="002A083B" w:rsidRPr="00987A5B" w:rsidRDefault="00250A86" w:rsidP="00987A5B">
            <w:pPr>
              <w:pStyle w:val="ListParagraph"/>
              <w:numPr>
                <w:ilvl w:val="0"/>
                <w:numId w:val="2"/>
              </w:numPr>
              <w:rPr>
                <w:rFonts w:ascii="Cambria" w:hAnsi="Cambria"/>
                <w:b w:val="0"/>
                <w:bCs w:val="0"/>
              </w:rPr>
            </w:pPr>
            <w:r w:rsidRPr="00987A5B">
              <w:rPr>
                <w:rFonts w:ascii="Cambria" w:hAnsi="Cambria"/>
              </w:rPr>
              <w:t xml:space="preserve">Technical </w:t>
            </w:r>
            <w:r w:rsidR="00202D49" w:rsidRPr="00987A5B">
              <w:rPr>
                <w:rFonts w:ascii="Cambria" w:hAnsi="Cambria"/>
              </w:rPr>
              <w:t>Content</w:t>
            </w:r>
            <w:r w:rsidR="00987A5B">
              <w:rPr>
                <w:rFonts w:ascii="Cambria" w:hAnsi="Cambria"/>
              </w:rPr>
              <w:t xml:space="preserve"> (Cover Sheet and Technical Proposal)</w:t>
            </w:r>
          </w:p>
          <w:p w14:paraId="6D00ACD5" w14:textId="0A3CDACF" w:rsidR="00E02F63" w:rsidRDefault="002A083B" w:rsidP="001E371E">
            <w:pPr>
              <w:rPr>
                <w:rFonts w:ascii="Cambria" w:hAnsi="Cambria"/>
              </w:rPr>
            </w:pPr>
            <w:r w:rsidRPr="002A083B">
              <w:rPr>
                <w:rFonts w:ascii="Cambria" w:hAnsi="Cambria"/>
                <w:b w:val="0"/>
                <w:bCs w:val="0"/>
              </w:rPr>
              <w:t xml:space="preserve">The Technical Proposal, both the Cover Sheet and Technical Content, is limited to </w:t>
            </w:r>
            <w:r w:rsidRPr="002A083B">
              <w:rPr>
                <w:rFonts w:ascii="Cambria" w:hAnsi="Cambria"/>
                <w:b w:val="0"/>
                <w:bCs w:val="0"/>
                <w:highlight w:val="yellow"/>
              </w:rPr>
              <w:t>15 pages</w:t>
            </w:r>
            <w:r w:rsidRPr="002A083B">
              <w:rPr>
                <w:rFonts w:ascii="Cambria" w:hAnsi="Cambria"/>
                <w:b w:val="0"/>
                <w:bCs w:val="0"/>
              </w:rPr>
              <w:t xml:space="preserve">. The only exception to the 15-page limit is for applicants covered by the provision for Prior SBIR Phase II Awards (Section 3.02.02 (15)). Additional pages beyond the 15-page limit will not be considered in the evaluation process. Pages should be of standard size (8 1/2” x 11”; 21.6 cm x 27.9 cm) with margins of 2.5 cm and type </w:t>
            </w:r>
            <w:r w:rsidRPr="002A083B">
              <w:rPr>
                <w:rFonts w:ascii="Cambria" w:hAnsi="Cambria"/>
                <w:b w:val="0"/>
                <w:bCs w:val="0"/>
                <w:highlight w:val="yellow"/>
              </w:rPr>
              <w:t>at least 10-point font</w:t>
            </w:r>
            <w:r w:rsidRPr="002A083B">
              <w:rPr>
                <w:rFonts w:ascii="Cambria" w:hAnsi="Cambria"/>
                <w:b w:val="0"/>
                <w:bCs w:val="0"/>
              </w:rPr>
              <w:t>. All units of measurement should be presented in metric units.</w:t>
            </w:r>
          </w:p>
          <w:p w14:paraId="2DAD346C" w14:textId="77777777" w:rsidR="00E02F63" w:rsidRPr="00E02F63" w:rsidRDefault="00E02F63" w:rsidP="00E02F63">
            <w:pPr>
              <w:rPr>
                <w:rFonts w:ascii="Cambria" w:hAnsi="Cambria"/>
                <w:b w:val="0"/>
                <w:bCs w:val="0"/>
              </w:rPr>
            </w:pPr>
            <w:r w:rsidRPr="00E02F63">
              <w:rPr>
                <w:rFonts w:ascii="Cambria" w:hAnsi="Cambria"/>
                <w:b w:val="0"/>
                <w:bCs w:val="0"/>
              </w:rPr>
              <w:t>The Technical Proposal portion of the application requires the following:</w:t>
            </w:r>
          </w:p>
          <w:p w14:paraId="68C0CCDA" w14:textId="77777777" w:rsidR="00E02F63" w:rsidRPr="00E02F63" w:rsidRDefault="00E02F63" w:rsidP="00E02F63">
            <w:pPr>
              <w:rPr>
                <w:rFonts w:ascii="Cambria" w:hAnsi="Cambria"/>
                <w:b w:val="0"/>
                <w:bCs w:val="0"/>
              </w:rPr>
            </w:pPr>
            <w:r w:rsidRPr="00E02F63">
              <w:rPr>
                <w:rFonts w:ascii="Cambria" w:hAnsi="Cambria"/>
                <w:b w:val="0"/>
                <w:bCs w:val="0"/>
              </w:rPr>
              <w:t>(a) Cover Sheet (3.02.01) pages 1 and 2, and</w:t>
            </w:r>
          </w:p>
          <w:p w14:paraId="16EEBF8B" w14:textId="77777777" w:rsidR="00E02F63" w:rsidRDefault="00E02F63" w:rsidP="00E02F63">
            <w:pPr>
              <w:rPr>
                <w:rFonts w:ascii="Cambria" w:hAnsi="Cambria"/>
              </w:rPr>
            </w:pPr>
            <w:r w:rsidRPr="00E02F63">
              <w:rPr>
                <w:rFonts w:ascii="Cambria" w:hAnsi="Cambria"/>
                <w:b w:val="0"/>
                <w:bCs w:val="0"/>
              </w:rPr>
              <w:t>(b) Technical Content (3.02.02) pages 3 through 15.</w:t>
            </w:r>
          </w:p>
          <w:p w14:paraId="394DDCAF" w14:textId="77777777" w:rsidR="00E02F63" w:rsidRDefault="00E02F63" w:rsidP="00E02F63">
            <w:pPr>
              <w:rPr>
                <w:rFonts w:ascii="Cambria" w:hAnsi="Cambria"/>
              </w:rPr>
            </w:pPr>
          </w:p>
          <w:p w14:paraId="299FE0F0" w14:textId="114F2FE0" w:rsidR="00E02F63" w:rsidRDefault="00E02F63" w:rsidP="00E02F63">
            <w:pPr>
              <w:rPr>
                <w:rFonts w:ascii="Cambria" w:hAnsi="Cambria"/>
              </w:rPr>
            </w:pPr>
            <w:r w:rsidRPr="00E02F63">
              <w:rPr>
                <w:rFonts w:ascii="Cambria" w:hAnsi="Cambria"/>
              </w:rPr>
              <w:t>The listing of all forms and documents needed to complete the application is given in Section 8.01 of this NOFO</w:t>
            </w:r>
            <w:r w:rsidRPr="00E02F63">
              <w:rPr>
                <w:rFonts w:ascii="Cambria" w:hAnsi="Cambria"/>
                <w:b w:val="0"/>
                <w:bCs w:val="0"/>
              </w:rPr>
              <w:t>. The additional required forms and documents in Section 8.01 are not included in the 15-page count.</w:t>
            </w:r>
          </w:p>
          <w:p w14:paraId="25EC5275" w14:textId="77777777" w:rsidR="00E02F63" w:rsidRPr="00E02F63" w:rsidRDefault="00E02F63" w:rsidP="00E02F63">
            <w:pPr>
              <w:rPr>
                <w:rFonts w:ascii="Cambria" w:hAnsi="Cambria"/>
                <w:b w:val="0"/>
                <w:bCs w:val="0"/>
              </w:rPr>
            </w:pPr>
          </w:p>
          <w:p w14:paraId="293FBFC2" w14:textId="75852E53" w:rsidR="00E02F63" w:rsidRPr="001E371E" w:rsidRDefault="00E02F63" w:rsidP="00E02F63">
            <w:pPr>
              <w:rPr>
                <w:rFonts w:ascii="Cambria" w:hAnsi="Cambria"/>
                <w:b w:val="0"/>
                <w:bCs w:val="0"/>
              </w:rPr>
            </w:pPr>
            <w:r w:rsidRPr="00E02F63">
              <w:rPr>
                <w:rFonts w:ascii="Cambria" w:hAnsi="Cambria"/>
                <w:b w:val="0"/>
                <w:bCs w:val="0"/>
              </w:rPr>
              <w:t>See Section 6.0 for information on the submission of applications in response to this NOFO.</w:t>
            </w:r>
          </w:p>
        </w:tc>
      </w:tr>
      <w:tr w:rsidR="002A083B" w:rsidRPr="002544DE" w14:paraId="6C6D747D" w14:textId="77777777" w:rsidTr="00575FA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tcPr>
          <w:p w14:paraId="7AAFCDBF" w14:textId="095122FA" w:rsidR="002A083B" w:rsidRPr="00987A5B" w:rsidRDefault="002A083B" w:rsidP="00987A5B">
            <w:pPr>
              <w:rPr>
                <w:rFonts w:ascii="Cambria" w:hAnsi="Cambria"/>
              </w:rPr>
            </w:pPr>
            <w:r w:rsidRPr="00987A5B">
              <w:rPr>
                <w:rFonts w:ascii="Cambria" w:hAnsi="Cambria"/>
              </w:rPr>
              <w:t xml:space="preserve">Cover Sheet </w:t>
            </w:r>
          </w:p>
          <w:p w14:paraId="4575113F" w14:textId="26DB8DEB" w:rsidR="002A083B" w:rsidRDefault="002A083B" w:rsidP="002A083B">
            <w:pPr>
              <w:ind w:left="45"/>
              <w:rPr>
                <w:rFonts w:ascii="Cambria" w:hAnsi="Cambria"/>
              </w:rPr>
            </w:pPr>
            <w:r w:rsidRPr="002A083B">
              <w:rPr>
                <w:rFonts w:ascii="Cambria" w:hAnsi="Cambria"/>
                <w:b w:val="0"/>
                <w:bCs w:val="0"/>
              </w:rPr>
              <w:t xml:space="preserve">A completed Cover Sheet (see Appendix A of </w:t>
            </w:r>
            <w:r w:rsidR="00785427">
              <w:rPr>
                <w:rFonts w:ascii="Cambria" w:hAnsi="Cambria"/>
                <w:b w:val="0"/>
                <w:bCs w:val="0"/>
              </w:rPr>
              <w:t>the</w:t>
            </w:r>
            <w:r w:rsidRPr="002A083B">
              <w:rPr>
                <w:rFonts w:ascii="Cambria" w:hAnsi="Cambria"/>
                <w:b w:val="0"/>
                <w:bCs w:val="0"/>
              </w:rPr>
              <w:t xml:space="preserve"> NOFO) is a required part of the Technical Proposal. The Cover Sheet is counted as pages 1 and 2 of the Technical Proposal.</w:t>
            </w:r>
          </w:p>
          <w:p w14:paraId="145C504B" w14:textId="77777777" w:rsidR="002A083B" w:rsidRPr="002A083B" w:rsidRDefault="002A083B" w:rsidP="002A083B">
            <w:pPr>
              <w:ind w:left="45"/>
              <w:rPr>
                <w:rFonts w:ascii="Cambria" w:hAnsi="Cambria"/>
                <w:b w:val="0"/>
                <w:bCs w:val="0"/>
              </w:rPr>
            </w:pPr>
          </w:p>
          <w:p w14:paraId="23396892" w14:textId="52CF707B" w:rsidR="002A083B" w:rsidRPr="002A083B" w:rsidRDefault="002A083B" w:rsidP="002A083B">
            <w:pPr>
              <w:ind w:left="45"/>
              <w:rPr>
                <w:rFonts w:ascii="Cambria" w:hAnsi="Cambria"/>
              </w:rPr>
            </w:pPr>
            <w:r w:rsidRPr="002A083B">
              <w:rPr>
                <w:rFonts w:ascii="Cambria" w:hAnsi="Cambria"/>
                <w:b w:val="0"/>
                <w:bCs w:val="0"/>
              </w:rPr>
              <w:lastRenderedPageBreak/>
              <w:t>If an applicant checks ‘Yes’ on #11, the applicant’s contact information will be provided to the NIST Hollings Manufacturing Extension Partnership (MEP). Such applicants may be contacted by your local MEP Center to explore a wide range of services and initiatives to help identify potential opportunities to accelerate and strengthen growth and competitiveness in the global marketplace for small and medium-sized manufacturers, including business-related support services that could potentially benefit the applicant’s proposed project.</w:t>
            </w:r>
          </w:p>
        </w:tc>
      </w:tr>
      <w:tr w:rsidR="006D00EA" w:rsidRPr="002544DE" w14:paraId="0E1886A3" w14:textId="77777777" w:rsidTr="00575FA9">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22CB31DF" w14:textId="77777777" w:rsidR="002A083B" w:rsidRPr="00173AD7" w:rsidRDefault="002A083B" w:rsidP="002A083B">
            <w:pPr>
              <w:rPr>
                <w:rFonts w:ascii="Cambria" w:hAnsi="Cambria"/>
                <w:b w:val="0"/>
                <w:bCs w:val="0"/>
              </w:rPr>
            </w:pPr>
            <w:r>
              <w:rPr>
                <w:rFonts w:ascii="Cambria" w:hAnsi="Cambria"/>
              </w:rPr>
              <w:lastRenderedPageBreak/>
              <w:t>Technical Abstract</w:t>
            </w:r>
          </w:p>
        </w:tc>
        <w:tc>
          <w:tcPr>
            <w:tcW w:w="2111" w:type="pct"/>
            <w:vAlign w:val="center"/>
          </w:tcPr>
          <w:p w14:paraId="684505C9" w14:textId="5904F86C" w:rsidR="002A083B"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r w:rsidRPr="005C57E8">
              <w:rPr>
                <w:rFonts w:ascii="Cambria" w:hAnsi="Cambria"/>
              </w:rPr>
              <w:t xml:space="preserve">The applicant must provide in the space available on the Cover Sheet an abstract </w:t>
            </w:r>
            <w:r w:rsidRPr="005C57E8">
              <w:rPr>
                <w:rFonts w:ascii="Cambria" w:hAnsi="Cambria"/>
                <w:highlight w:val="yellow"/>
              </w:rPr>
              <w:t>(limited to 200 words)</w:t>
            </w:r>
            <w:r w:rsidR="00E2304F">
              <w:rPr>
                <w:rFonts w:ascii="Cambria" w:hAnsi="Cambria"/>
              </w:rPr>
              <w:t xml:space="preserve"> </w:t>
            </w:r>
            <w:r w:rsidR="00E2304F" w:rsidRPr="00E2304F">
              <w:rPr>
                <w:rFonts w:ascii="Cambria" w:hAnsi="Cambria"/>
              </w:rPr>
              <w:t xml:space="preserve">and summary of potential commercial application of the research results </w:t>
            </w:r>
            <w:r w:rsidR="00E2304F" w:rsidRPr="00E2304F">
              <w:rPr>
                <w:rFonts w:ascii="Cambria" w:hAnsi="Cambria"/>
                <w:highlight w:val="yellow"/>
              </w:rPr>
              <w:t>(limited to 100 word</w:t>
            </w:r>
            <w:r w:rsidR="00E2304F" w:rsidRPr="00E2304F">
              <w:rPr>
                <w:rFonts w:ascii="Cambria" w:hAnsi="Cambria"/>
              </w:rPr>
              <w:t>s).</w:t>
            </w:r>
          </w:p>
          <w:p w14:paraId="3AFBDEB0" w14:textId="77777777" w:rsidR="002A083B"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p w14:paraId="6B9AEAA4" w14:textId="2A4D7C3E" w:rsidR="002A083B" w:rsidRPr="005C57E8" w:rsidRDefault="00E2304F" w:rsidP="00E2304F">
            <w:pPr>
              <w:cnfStyle w:val="000000000000" w:firstRow="0" w:lastRow="0" w:firstColumn="0" w:lastColumn="0" w:oddVBand="0" w:evenVBand="0" w:oddHBand="0" w:evenHBand="0" w:firstRowFirstColumn="0" w:firstRowLastColumn="0" w:lastRowFirstColumn="0" w:lastRowLastColumn="0"/>
              <w:rPr>
                <w:rFonts w:ascii="Cambria" w:hAnsi="Cambria"/>
              </w:rPr>
            </w:pPr>
            <w:r w:rsidRPr="00E2304F">
              <w:rPr>
                <w:rFonts w:ascii="Cambria" w:hAnsi="Cambria"/>
              </w:rPr>
              <w:t>Each applicant’s abstract and summary of potential commercial applications will be provided to the SBA and should not contain proprietary information.</w:t>
            </w:r>
            <w:r>
              <w:rPr>
                <w:rFonts w:ascii="Cambria" w:hAnsi="Cambria"/>
              </w:rPr>
              <w:t xml:space="preserve"> </w:t>
            </w:r>
            <w:r w:rsidRPr="00E2304F">
              <w:rPr>
                <w:rFonts w:ascii="Cambria" w:hAnsi="Cambria"/>
              </w:rPr>
              <w:t xml:space="preserve">Each awardee’s abstract and summary of potential commercial applications will be published on the </w:t>
            </w:r>
            <w:hyperlink r:id="rId13" w:history="1">
              <w:r w:rsidRPr="00E2304F">
                <w:rPr>
                  <w:rStyle w:val="Hyperlink"/>
                  <w:rFonts w:ascii="Cambria" w:hAnsi="Cambria"/>
                </w:rPr>
                <w:t>NIST SBIR website</w:t>
              </w:r>
            </w:hyperlink>
            <w:r w:rsidRPr="00E2304F">
              <w:rPr>
                <w:rFonts w:ascii="Cambria" w:hAnsi="Cambria"/>
              </w:rPr>
              <w:t xml:space="preserve"> and </w:t>
            </w:r>
            <w:hyperlink r:id="rId14" w:history="1">
              <w:r w:rsidRPr="006063A0">
                <w:rPr>
                  <w:rStyle w:val="Hyperlink"/>
                  <w:rFonts w:ascii="Cambria" w:hAnsi="Cambria"/>
                </w:rPr>
                <w:t>www.sbir.gov</w:t>
              </w:r>
            </w:hyperlink>
            <w:r w:rsidRPr="00E2304F">
              <w:rPr>
                <w:rFonts w:ascii="Cambria" w:hAnsi="Cambria"/>
              </w:rPr>
              <w:t>.</w:t>
            </w:r>
            <w:r>
              <w:rPr>
                <w:rFonts w:ascii="Cambria" w:hAnsi="Cambria"/>
              </w:rPr>
              <w:t xml:space="preserve"> </w:t>
            </w:r>
          </w:p>
        </w:tc>
        <w:tc>
          <w:tcPr>
            <w:tcW w:w="406" w:type="pct"/>
            <w:noWrap/>
            <w:vAlign w:val="center"/>
          </w:tcPr>
          <w:p w14:paraId="31287437"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77FF2557"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12485FC3"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vAlign w:val="center"/>
          </w:tcPr>
          <w:p w14:paraId="7D8E77B4"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5D93399D"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7416145F"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2A083B" w:rsidRPr="002544DE" w14:paraId="087D97A4" w14:textId="77777777" w:rsidTr="001C2CB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32830EAB" w14:textId="77777777" w:rsidR="002A083B" w:rsidRPr="002A083B" w:rsidRDefault="002A083B" w:rsidP="002A083B">
            <w:pPr>
              <w:rPr>
                <w:rFonts w:ascii="Cambria" w:hAnsi="Cambria"/>
              </w:rPr>
            </w:pPr>
            <w:r w:rsidRPr="002A083B">
              <w:rPr>
                <w:rFonts w:ascii="Cambria" w:hAnsi="Cambria"/>
              </w:rPr>
              <w:t>Technical Content (Technical Proposal)</w:t>
            </w:r>
          </w:p>
          <w:p w14:paraId="68D68372" w14:textId="2078F246" w:rsidR="002A083B" w:rsidRPr="003D6FCF" w:rsidRDefault="002A083B" w:rsidP="002A083B">
            <w:pPr>
              <w:ind w:left="45"/>
              <w:rPr>
                <w:rFonts w:ascii="Cambria" w:hAnsi="Cambria"/>
                <w:b w:val="0"/>
              </w:rPr>
            </w:pPr>
            <w:r w:rsidRPr="002A083B">
              <w:rPr>
                <w:rFonts w:ascii="Cambria" w:hAnsi="Cambria"/>
                <w:b w:val="0"/>
              </w:rPr>
              <w:t>Beginning on page 3 of the Technical Proposal, include the following items with headings as shown:</w:t>
            </w:r>
          </w:p>
        </w:tc>
      </w:tr>
      <w:tr w:rsidR="006D00EA" w:rsidRPr="002544DE" w14:paraId="48DBC8B6" w14:textId="77777777" w:rsidTr="003E5E11">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552F1F48" w14:textId="77777777" w:rsidR="002A083B" w:rsidRPr="00720CE1" w:rsidRDefault="002A083B" w:rsidP="002A083B">
            <w:pPr>
              <w:rPr>
                <w:rFonts w:ascii="Cambria" w:hAnsi="Cambria"/>
              </w:rPr>
            </w:pPr>
            <w:r w:rsidRPr="00720CE1">
              <w:rPr>
                <w:rFonts w:ascii="Cambria" w:hAnsi="Cambria"/>
                <w:bCs w:val="0"/>
              </w:rPr>
              <w:t>(1</w:t>
            </w:r>
            <w:r w:rsidRPr="00720CE1">
              <w:rPr>
                <w:rFonts w:ascii="Cambria" w:hAnsi="Cambria"/>
              </w:rPr>
              <w:t xml:space="preserve">) </w:t>
            </w:r>
            <w:r>
              <w:rPr>
                <w:rFonts w:ascii="Cambria" w:hAnsi="Cambria"/>
              </w:rPr>
              <w:t>NIST Program Area or NIST-Patented Technology Available for Licensing</w:t>
            </w:r>
          </w:p>
        </w:tc>
        <w:tc>
          <w:tcPr>
            <w:tcW w:w="2111" w:type="pct"/>
            <w:vAlign w:val="center"/>
          </w:tcPr>
          <w:p w14:paraId="058B7F28" w14:textId="77777777" w:rsidR="002A083B"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r w:rsidRPr="00720CE1">
              <w:rPr>
                <w:rFonts w:ascii="Cambria" w:hAnsi="Cambria"/>
              </w:rPr>
              <w:t>The first paragraph of the proposal must describe a research project that addresses a current NIST technical program area falling within one of the research areas identified in Section 9.0 or utilizes a NIST-patented technology available for licensing</w:t>
            </w:r>
            <w:r w:rsidR="001E371E">
              <w:rPr>
                <w:rFonts w:ascii="Cambria" w:hAnsi="Cambria"/>
              </w:rPr>
              <w:t>.</w:t>
            </w:r>
          </w:p>
          <w:p w14:paraId="358C72E0" w14:textId="59DB1D1E" w:rsidR="001E371E" w:rsidRPr="007C489B" w:rsidRDefault="001E371E" w:rsidP="00F45532">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Cambria" w:hAnsi="Cambria"/>
              </w:rPr>
            </w:pPr>
            <w:r w:rsidRPr="007C489B">
              <w:rPr>
                <w:rFonts w:ascii="Cambria" w:hAnsi="Cambria"/>
              </w:rPr>
              <w:t>Proposals addressing a commercialization opportunity related to a current NIST technical program area must cite a current webpage (provide the full URL) available on the external NIST website (</w:t>
            </w:r>
            <w:hyperlink r:id="rId15" w:history="1">
              <w:r w:rsidRPr="007C489B">
                <w:rPr>
                  <w:rStyle w:val="Hyperlink"/>
                  <w:rFonts w:ascii="Cambria" w:hAnsi="Cambria"/>
                </w:rPr>
                <w:t>http://www.nist.gov</w:t>
              </w:r>
            </w:hyperlink>
            <w:r w:rsidRPr="007C489B">
              <w:rPr>
                <w:rFonts w:ascii="Cambria" w:hAnsi="Cambria"/>
              </w:rPr>
              <w:t xml:space="preserve">). Simply providing a research area from Section 9.0 is not sufficient. Applicants may not cite webpages describing NIST extramural activities or pages related to the NIST budget or appropriations. The NIST extramural programs are the Manufacturing Extension Program; the Baldridge Performance Excellence Program; the Office of </w:t>
            </w:r>
            <w:r w:rsidRPr="007C489B">
              <w:rPr>
                <w:rFonts w:ascii="Cambria" w:hAnsi="Cambria"/>
              </w:rPr>
              <w:lastRenderedPageBreak/>
              <w:t xml:space="preserve">Advanced Manufacturing, </w:t>
            </w:r>
            <w:proofErr w:type="spellStart"/>
            <w:r w:rsidRPr="007C489B">
              <w:rPr>
                <w:rFonts w:ascii="Cambria" w:hAnsi="Cambria"/>
              </w:rPr>
              <w:t>AMTech</w:t>
            </w:r>
            <w:proofErr w:type="spellEnd"/>
            <w:r w:rsidRPr="007C489B">
              <w:rPr>
                <w:rFonts w:ascii="Cambria" w:hAnsi="Cambria"/>
              </w:rPr>
              <w:t>; and Manufacturing USA.</w:t>
            </w:r>
          </w:p>
          <w:p w14:paraId="7C3C95D9" w14:textId="55FFC255" w:rsidR="001E371E" w:rsidRDefault="001E371E" w:rsidP="001E371E">
            <w:pPr>
              <w:pStyle w:val="ListParagraph"/>
              <w:cnfStyle w:val="000000000000" w:firstRow="0" w:lastRow="0" w:firstColumn="0" w:lastColumn="0" w:oddVBand="0" w:evenVBand="0" w:oddHBand="0" w:evenHBand="0" w:firstRowFirstColumn="0" w:firstRowLastColumn="0" w:lastRowFirstColumn="0" w:lastRowLastColumn="0"/>
              <w:rPr>
                <w:rFonts w:ascii="Cambria" w:hAnsi="Cambria"/>
              </w:rPr>
            </w:pPr>
            <w:r w:rsidRPr="001E371E">
              <w:rPr>
                <w:rFonts w:ascii="Cambria" w:hAnsi="Cambria"/>
              </w:rPr>
              <w:t xml:space="preserve">NIST is interested in receiving proposals that will lead to commercial products. While the proposals must align with a NIST program area, the </w:t>
            </w:r>
            <w:proofErr w:type="gramStart"/>
            <w:r w:rsidRPr="001E371E">
              <w:rPr>
                <w:rFonts w:ascii="Cambria" w:hAnsi="Cambria"/>
              </w:rPr>
              <w:t>end product</w:t>
            </w:r>
            <w:proofErr w:type="gramEnd"/>
            <w:r w:rsidRPr="001E371E">
              <w:rPr>
                <w:rFonts w:ascii="Cambria" w:hAnsi="Cambria"/>
              </w:rPr>
              <w:t xml:space="preserve"> does not need to mimic closely any particular NIST project found within a NIST program area. For example, the NIST Material Measurement Laboratory has an active technical program area for creating methods for determining fatigue and fracture of structural materials. A specific project in that program area could be developing methods for determining the effect of hydrogen embrittlement on the fatigue properties of steel. A proposal that aligns with the program area of (determining) fatigue and fracture of structural materials is sufficient; it does not need to apply directly to one of the specific projects listed within that program area.</w:t>
            </w:r>
          </w:p>
          <w:p w14:paraId="0BCFE98C" w14:textId="57D8BB93" w:rsidR="001E371E" w:rsidRPr="001E371E" w:rsidRDefault="001E371E" w:rsidP="007C489B">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Cambria" w:hAnsi="Cambria"/>
              </w:rPr>
            </w:pPr>
            <w:r w:rsidRPr="007C489B">
              <w:rPr>
                <w:rFonts w:ascii="Cambria" w:hAnsi="Cambria"/>
              </w:rPr>
              <w:t>Proposals addressing a commercialization opportunity related to a NIST-patented technology that is available for licensing must cite the appropriate invention page from the Federal Laboratory Consortium (</w:t>
            </w:r>
            <w:hyperlink r:id="rId16" w:history="1">
              <w:r w:rsidRPr="007C489B">
                <w:rPr>
                  <w:rStyle w:val="Hyperlink"/>
                  <w:rFonts w:ascii="Cambria" w:hAnsi="Cambria"/>
                </w:rPr>
                <w:t>https://www.federallabs.org/labs/national-institute-of-standards-and-technology-nist-0</w:t>
              </w:r>
            </w:hyperlink>
            <w:r w:rsidRPr="007C489B">
              <w:rPr>
                <w:rFonts w:ascii="Cambria" w:hAnsi="Cambria"/>
              </w:rPr>
              <w:t xml:space="preserve">) or cite a U.S. patent number, patent application number, or patent serial number for a NIST-owned patent. If information is needed regarding the availability of a particular NIST-owned patent for licensing, please contact </w:t>
            </w:r>
            <w:r w:rsidR="007C489B" w:rsidRPr="007C489B">
              <w:rPr>
                <w:rFonts w:ascii="Cambria" w:hAnsi="Cambria"/>
              </w:rPr>
              <w:t xml:space="preserve">Jacqueline Gray (jacqueline.gray@nist.gov) </w:t>
            </w:r>
            <w:r w:rsidRPr="001E371E">
              <w:rPr>
                <w:rFonts w:ascii="Cambria" w:hAnsi="Cambria"/>
              </w:rPr>
              <w:t xml:space="preserve">and include the patent identifying number in the communication, before </w:t>
            </w:r>
            <w:proofErr w:type="gramStart"/>
            <w:r w:rsidRPr="001E371E">
              <w:rPr>
                <w:rFonts w:ascii="Cambria" w:hAnsi="Cambria"/>
              </w:rPr>
              <w:t>submitting an application</w:t>
            </w:r>
            <w:proofErr w:type="gramEnd"/>
            <w:r w:rsidRPr="001E371E">
              <w:rPr>
                <w:rFonts w:ascii="Cambria" w:hAnsi="Cambria"/>
              </w:rPr>
              <w:t>.</w:t>
            </w:r>
          </w:p>
        </w:tc>
        <w:tc>
          <w:tcPr>
            <w:tcW w:w="406" w:type="pct"/>
            <w:noWrap/>
            <w:vAlign w:val="center"/>
          </w:tcPr>
          <w:p w14:paraId="423F51E9"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12363E60"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46039D7A"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13BD186E"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585EF5E6"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4E0C4C66"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6D00EA" w:rsidRPr="002544DE" w14:paraId="70D604A4" w14:textId="77777777" w:rsidTr="003E5E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32AFB7EC" w14:textId="77777777" w:rsidR="002A083B" w:rsidRPr="002544DE" w:rsidRDefault="002A083B" w:rsidP="002A083B">
            <w:pPr>
              <w:rPr>
                <w:rFonts w:ascii="Cambria" w:hAnsi="Cambria"/>
              </w:rPr>
            </w:pPr>
            <w:r>
              <w:rPr>
                <w:rFonts w:ascii="Cambria" w:hAnsi="Cambria"/>
              </w:rPr>
              <w:lastRenderedPageBreak/>
              <w:t>(2</w:t>
            </w:r>
            <w:r w:rsidRPr="00745707">
              <w:rPr>
                <w:rFonts w:ascii="Cambria" w:hAnsi="Cambria"/>
              </w:rPr>
              <w:t>) Identification and Significance of the Problem or Opportunity</w:t>
            </w:r>
          </w:p>
        </w:tc>
        <w:tc>
          <w:tcPr>
            <w:tcW w:w="2111" w:type="pct"/>
            <w:vAlign w:val="center"/>
            <w:hideMark/>
          </w:tcPr>
          <w:p w14:paraId="1A2FAF5B"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745707">
              <w:rPr>
                <w:rFonts w:ascii="Cambria" w:hAnsi="Cambria"/>
              </w:rPr>
              <w:t xml:space="preserve">Make a clear statement of the specific research problem or opportunity addressed, its innovativeness, commercial potential, and why it is important. </w:t>
            </w:r>
          </w:p>
        </w:tc>
        <w:tc>
          <w:tcPr>
            <w:tcW w:w="406" w:type="pct"/>
            <w:noWrap/>
            <w:vAlign w:val="center"/>
            <w:hideMark/>
          </w:tcPr>
          <w:p w14:paraId="3266E8A3"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30F77FFF"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21F617C1"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78FA10D7"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2C64FE1E"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3975A209"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6D00EA" w:rsidRPr="002544DE" w14:paraId="7D4D7DC9" w14:textId="77777777" w:rsidTr="003E5E11">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5D7CEB75" w14:textId="77777777" w:rsidR="002A083B" w:rsidRPr="002544DE" w:rsidRDefault="002A083B" w:rsidP="002A083B">
            <w:pPr>
              <w:rPr>
                <w:rFonts w:ascii="Cambria" w:hAnsi="Cambria"/>
              </w:rPr>
            </w:pPr>
            <w:r>
              <w:rPr>
                <w:rFonts w:ascii="Cambria" w:hAnsi="Cambria"/>
              </w:rPr>
              <w:t>(3</w:t>
            </w:r>
            <w:r w:rsidRPr="00745707">
              <w:rPr>
                <w:rFonts w:ascii="Cambria" w:hAnsi="Cambria"/>
              </w:rPr>
              <w:t>) Phase I Technical Objectives</w:t>
            </w:r>
            <w:r w:rsidRPr="002544DE">
              <w:rPr>
                <w:rFonts w:ascii="Cambria" w:hAnsi="Cambria"/>
              </w:rPr>
              <w:t> </w:t>
            </w:r>
          </w:p>
        </w:tc>
        <w:tc>
          <w:tcPr>
            <w:tcW w:w="2111" w:type="pct"/>
            <w:vAlign w:val="center"/>
            <w:hideMark/>
          </w:tcPr>
          <w:p w14:paraId="1C61C64A" w14:textId="77777777" w:rsidR="002A083B" w:rsidRPr="00745707"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r w:rsidRPr="00745707">
              <w:rPr>
                <w:rFonts w:ascii="Cambria" w:hAnsi="Cambria"/>
              </w:rPr>
              <w:t>State the specific objectives of the Phase I effort, including the technical questions it will try to answer, to determine the feasibility of the proposed approach.</w:t>
            </w:r>
          </w:p>
        </w:tc>
        <w:tc>
          <w:tcPr>
            <w:tcW w:w="406" w:type="pct"/>
            <w:noWrap/>
            <w:vAlign w:val="center"/>
            <w:hideMark/>
          </w:tcPr>
          <w:p w14:paraId="6E00D61A"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31229FC1"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14:paraId="18576FC7"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6D67F5C3"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484C3D30"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14:paraId="2FD44450"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6D00EA" w:rsidRPr="002544DE" w14:paraId="4D5D5CC4" w14:textId="77777777" w:rsidTr="00575FA9">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20DF8839" w14:textId="77777777" w:rsidR="002A083B" w:rsidRPr="00173AD7" w:rsidRDefault="002A083B" w:rsidP="002A083B">
            <w:pPr>
              <w:rPr>
                <w:rFonts w:ascii="Cambria" w:hAnsi="Cambria"/>
                <w:b w:val="0"/>
                <w:bCs w:val="0"/>
              </w:rPr>
            </w:pPr>
            <w:r>
              <w:rPr>
                <w:rFonts w:ascii="Cambria" w:hAnsi="Cambria"/>
              </w:rPr>
              <w:t>(4</w:t>
            </w:r>
            <w:r w:rsidRPr="00745707">
              <w:rPr>
                <w:rFonts w:ascii="Cambria" w:hAnsi="Cambria"/>
              </w:rPr>
              <w:t>) Phase I Work Plan</w:t>
            </w:r>
          </w:p>
        </w:tc>
        <w:tc>
          <w:tcPr>
            <w:tcW w:w="2111" w:type="pct"/>
            <w:vAlign w:val="center"/>
          </w:tcPr>
          <w:p w14:paraId="3A79C474" w14:textId="77777777" w:rsidR="002A083B" w:rsidRPr="003E691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745707">
              <w:rPr>
                <w:rFonts w:ascii="Cambria" w:hAnsi="Cambria"/>
              </w:rPr>
              <w:t>Include a detailed description of the Phase I feasibility research plan. The plan should indicate what will be done, where it will be done, and how the research will be carried out. The method(s) planned to achieve each objective or task should be discussed in detail.</w:t>
            </w:r>
          </w:p>
        </w:tc>
        <w:tc>
          <w:tcPr>
            <w:tcW w:w="406" w:type="pct"/>
            <w:noWrap/>
            <w:vAlign w:val="center"/>
          </w:tcPr>
          <w:p w14:paraId="6C72767F"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7E38D69A"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658DC482"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vAlign w:val="center"/>
          </w:tcPr>
          <w:p w14:paraId="0AB8A518"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68A2327A"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31776B55"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6D00EA" w:rsidRPr="002544DE" w14:paraId="1EA51536" w14:textId="77777777" w:rsidTr="00575FA9">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11BCB096" w14:textId="77777777" w:rsidR="002A083B" w:rsidRPr="00173AD7" w:rsidRDefault="002A083B" w:rsidP="002A083B">
            <w:pPr>
              <w:rPr>
                <w:rFonts w:ascii="Cambria" w:hAnsi="Cambria"/>
                <w:b w:val="0"/>
                <w:bCs w:val="0"/>
              </w:rPr>
            </w:pPr>
            <w:r w:rsidRPr="00745707">
              <w:rPr>
                <w:rFonts w:ascii="Cambria" w:hAnsi="Cambria"/>
              </w:rPr>
              <w:t>(</w:t>
            </w:r>
            <w:r>
              <w:rPr>
                <w:rFonts w:ascii="Cambria" w:hAnsi="Cambria"/>
              </w:rPr>
              <w:t>5</w:t>
            </w:r>
            <w:r w:rsidRPr="00745707">
              <w:rPr>
                <w:rFonts w:ascii="Cambria" w:hAnsi="Cambria"/>
              </w:rPr>
              <w:t>) Related R/R&amp;D</w:t>
            </w:r>
          </w:p>
        </w:tc>
        <w:tc>
          <w:tcPr>
            <w:tcW w:w="2111" w:type="pct"/>
            <w:vAlign w:val="center"/>
          </w:tcPr>
          <w:p w14:paraId="0ECF14C1" w14:textId="23DEE20B" w:rsidR="002A083B" w:rsidRPr="003E691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r w:rsidRPr="00745707">
              <w:rPr>
                <w:rFonts w:ascii="Cambria" w:hAnsi="Cambria"/>
              </w:rPr>
              <w:t xml:space="preserve">Describe significant R/R&amp;D that is directly related to the application, including any conducted by the principal investigator or by the proposing SBC. Describe how it relates to the proposed </w:t>
            </w:r>
            <w:r w:rsidR="007C489B" w:rsidRPr="00745707">
              <w:rPr>
                <w:rFonts w:ascii="Cambria" w:hAnsi="Cambria"/>
              </w:rPr>
              <w:t>effort and</w:t>
            </w:r>
            <w:r w:rsidRPr="00745707">
              <w:rPr>
                <w:rFonts w:ascii="Cambria" w:hAnsi="Cambria"/>
              </w:rPr>
              <w:t xml:space="preserve"> describe any planned coordination with outside sources. The applicant must persuade evaluators of his or her awareness of key, recent R/R&amp;D conducted by others in the specific topic area.</w:t>
            </w:r>
          </w:p>
        </w:tc>
        <w:tc>
          <w:tcPr>
            <w:tcW w:w="406" w:type="pct"/>
            <w:noWrap/>
            <w:vAlign w:val="center"/>
          </w:tcPr>
          <w:p w14:paraId="395BF4AC"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17C64C0B"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2D600881"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vAlign w:val="center"/>
          </w:tcPr>
          <w:p w14:paraId="583313C7"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3A8AAE1B"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75462277"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6D00EA" w:rsidRPr="002544DE" w14:paraId="22433594" w14:textId="77777777" w:rsidTr="00575F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3E2B7456" w14:textId="77777777" w:rsidR="002A083B" w:rsidRPr="002544DE" w:rsidRDefault="002A083B" w:rsidP="002A083B">
            <w:pPr>
              <w:rPr>
                <w:rFonts w:ascii="Cambria" w:hAnsi="Cambria"/>
              </w:rPr>
            </w:pPr>
            <w:r>
              <w:rPr>
                <w:rFonts w:ascii="Cambria" w:hAnsi="Cambria"/>
              </w:rPr>
              <w:t>(6</w:t>
            </w:r>
            <w:r w:rsidRPr="00745707">
              <w:rPr>
                <w:rFonts w:ascii="Cambria" w:hAnsi="Cambria"/>
              </w:rPr>
              <w:t>) Key Individuals and Bibliography of Related Work</w:t>
            </w:r>
          </w:p>
        </w:tc>
        <w:tc>
          <w:tcPr>
            <w:tcW w:w="2111" w:type="pct"/>
            <w:vAlign w:val="center"/>
            <w:hideMark/>
          </w:tcPr>
          <w:p w14:paraId="241AD82B"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745707">
              <w:rPr>
                <w:rFonts w:ascii="Cambria" w:hAnsi="Cambria"/>
              </w:rPr>
              <w:t>Identify key individuals involved in Phase I, including their related education, experience, and publications. Where vitae are extensive, summaries that focus on the most relevant experience and publications are desired and may be necessary to meet application size limitations.</w:t>
            </w:r>
          </w:p>
        </w:tc>
        <w:tc>
          <w:tcPr>
            <w:tcW w:w="406" w:type="pct"/>
            <w:noWrap/>
            <w:vAlign w:val="center"/>
            <w:hideMark/>
          </w:tcPr>
          <w:p w14:paraId="34E3A3B1"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1C0B8E60"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0261C0E3"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7B3166EE"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3146A795"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7E97D7EA"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6D00EA" w:rsidRPr="002544DE" w14:paraId="624FD278" w14:textId="77777777" w:rsidTr="00575FA9">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076B3521" w14:textId="77777777" w:rsidR="002A083B" w:rsidRPr="002544DE" w:rsidRDefault="002A083B" w:rsidP="002A083B">
            <w:pPr>
              <w:rPr>
                <w:rFonts w:ascii="Cambria" w:hAnsi="Cambria"/>
              </w:rPr>
            </w:pPr>
            <w:r>
              <w:rPr>
                <w:rFonts w:ascii="Cambria" w:hAnsi="Cambria"/>
              </w:rPr>
              <w:lastRenderedPageBreak/>
              <w:t>(7</w:t>
            </w:r>
            <w:r w:rsidRPr="00745707">
              <w:rPr>
                <w:rFonts w:ascii="Cambria" w:hAnsi="Cambria"/>
              </w:rPr>
              <w:t>) Relationship with Future R/R&amp;D</w:t>
            </w:r>
          </w:p>
        </w:tc>
        <w:tc>
          <w:tcPr>
            <w:tcW w:w="2111" w:type="pct"/>
            <w:vAlign w:val="center"/>
            <w:hideMark/>
          </w:tcPr>
          <w:p w14:paraId="36E1D59B"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r w:rsidRPr="00745707">
              <w:rPr>
                <w:rFonts w:ascii="Cambria" w:hAnsi="Cambria"/>
              </w:rPr>
              <w:t>Discuss the significance of the Phase I effort in providing a foundation for the Phase II R/R&amp;D effort. Also state the anticipated results of the proposed approach if Phases I and II of the project are successful.</w:t>
            </w:r>
          </w:p>
        </w:tc>
        <w:tc>
          <w:tcPr>
            <w:tcW w:w="406" w:type="pct"/>
            <w:noWrap/>
            <w:vAlign w:val="center"/>
            <w:hideMark/>
          </w:tcPr>
          <w:p w14:paraId="10CC7201"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0E3E49E9"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06A6364E"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317E0CD4"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4BBEE739"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75B9571C"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6D00EA" w:rsidRPr="002544DE" w14:paraId="6AE5D2AD" w14:textId="77777777" w:rsidTr="00575F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2B4A24D4" w14:textId="77777777" w:rsidR="002A083B" w:rsidRPr="002544DE" w:rsidRDefault="002A083B" w:rsidP="002A083B">
            <w:pPr>
              <w:rPr>
                <w:rFonts w:ascii="Cambria" w:hAnsi="Cambria"/>
              </w:rPr>
            </w:pPr>
            <w:r>
              <w:rPr>
                <w:rFonts w:ascii="Cambria" w:hAnsi="Cambria"/>
              </w:rPr>
              <w:t>(8</w:t>
            </w:r>
            <w:r w:rsidRPr="00745707">
              <w:rPr>
                <w:rFonts w:ascii="Cambria" w:hAnsi="Cambria"/>
              </w:rPr>
              <w:t>) Facilities and Equipment</w:t>
            </w:r>
          </w:p>
        </w:tc>
        <w:tc>
          <w:tcPr>
            <w:tcW w:w="2111" w:type="pct"/>
            <w:vAlign w:val="center"/>
            <w:hideMark/>
          </w:tcPr>
          <w:p w14:paraId="5673ADAF"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745707">
              <w:rPr>
                <w:rFonts w:ascii="Cambria" w:hAnsi="Cambria"/>
              </w:rPr>
              <w:t>A detailed description, availability, and location of instrumentation and physical facilities proposed for Phase I should be provided.</w:t>
            </w:r>
          </w:p>
        </w:tc>
        <w:tc>
          <w:tcPr>
            <w:tcW w:w="406" w:type="pct"/>
            <w:noWrap/>
            <w:vAlign w:val="center"/>
            <w:hideMark/>
          </w:tcPr>
          <w:p w14:paraId="2EDAF628"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21221F5F"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351A33E3"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49456408"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061B5536"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61A0A4F9"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6D00EA" w:rsidRPr="002544DE" w14:paraId="1D519093" w14:textId="77777777" w:rsidTr="00575FA9">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0DD0181C" w14:textId="77777777" w:rsidR="002A083B" w:rsidRPr="002544DE" w:rsidRDefault="002A083B" w:rsidP="002A083B">
            <w:pPr>
              <w:rPr>
                <w:rFonts w:ascii="Cambria" w:hAnsi="Cambria"/>
              </w:rPr>
            </w:pPr>
            <w:r>
              <w:rPr>
                <w:rFonts w:ascii="Cambria" w:hAnsi="Cambria"/>
              </w:rPr>
              <w:t>(9</w:t>
            </w:r>
            <w:r w:rsidRPr="00745707">
              <w:rPr>
                <w:rFonts w:ascii="Cambria" w:hAnsi="Cambria"/>
              </w:rPr>
              <w:t>) Consultants, Contracts, and Subawards</w:t>
            </w:r>
          </w:p>
        </w:tc>
        <w:tc>
          <w:tcPr>
            <w:tcW w:w="2111" w:type="pct"/>
            <w:vAlign w:val="center"/>
            <w:hideMark/>
          </w:tcPr>
          <w:p w14:paraId="7342D654" w14:textId="7635EF38" w:rsidR="001E371E" w:rsidRDefault="001E371E" w:rsidP="001E371E">
            <w:pPr>
              <w:cnfStyle w:val="000000000000" w:firstRow="0" w:lastRow="0" w:firstColumn="0" w:lastColumn="0" w:oddVBand="0" w:evenVBand="0" w:oddHBand="0" w:evenHBand="0" w:firstRowFirstColumn="0" w:firstRowLastColumn="0" w:lastRowFirstColumn="0" w:lastRowLastColumn="0"/>
              <w:rPr>
                <w:rFonts w:ascii="Cambria" w:hAnsi="Cambria"/>
              </w:rPr>
            </w:pPr>
            <w:r w:rsidRPr="001E371E">
              <w:rPr>
                <w:rFonts w:ascii="Cambria" w:hAnsi="Cambria"/>
              </w:rPr>
              <w:t>The purpose of this section is to show that any third-party research assistance would materially benefit the proposed effort and that arrangements for such assistance are in place at time of application submission.</w:t>
            </w:r>
          </w:p>
          <w:p w14:paraId="0E273B85" w14:textId="77777777" w:rsidR="001E371E" w:rsidRPr="001E371E" w:rsidRDefault="001E371E" w:rsidP="001E371E">
            <w:pPr>
              <w:cnfStyle w:val="000000000000" w:firstRow="0" w:lastRow="0" w:firstColumn="0" w:lastColumn="0" w:oddVBand="0" w:evenVBand="0" w:oddHBand="0" w:evenHBand="0" w:firstRowFirstColumn="0" w:firstRowLastColumn="0" w:lastRowFirstColumn="0" w:lastRowLastColumn="0"/>
              <w:rPr>
                <w:rFonts w:ascii="Cambria" w:hAnsi="Cambria"/>
              </w:rPr>
            </w:pPr>
          </w:p>
          <w:p w14:paraId="662548BA" w14:textId="122320AE" w:rsidR="001E371E" w:rsidRDefault="001E371E" w:rsidP="001E371E">
            <w:pPr>
              <w:cnfStyle w:val="000000000000" w:firstRow="0" w:lastRow="0" w:firstColumn="0" w:lastColumn="0" w:oddVBand="0" w:evenVBand="0" w:oddHBand="0" w:evenHBand="0" w:firstRowFirstColumn="0" w:firstRowLastColumn="0" w:lastRowFirstColumn="0" w:lastRowLastColumn="0"/>
              <w:rPr>
                <w:rFonts w:ascii="Cambria" w:hAnsi="Cambria"/>
              </w:rPr>
            </w:pPr>
            <w:r w:rsidRPr="001E371E">
              <w:rPr>
                <w:rFonts w:ascii="Cambria" w:hAnsi="Cambria"/>
              </w:rPr>
              <w:t>For Phase I, a minimum of two-thirds of the research and/or analytical effort must be performed by the awardee. Outside involvement in the project is encouraged where it strengthens the conduct of the research. Outside involvement is not a requirement of this program and is limited to no more than one-third of the research and/or analytical effort in Phase I. The total cost for all consultant fees, facility leases, usage fees, and other subcontract/subaward or purchase agreements may not exceed one-third of the total award.</w:t>
            </w:r>
          </w:p>
          <w:p w14:paraId="68A97200" w14:textId="77777777" w:rsidR="001E371E" w:rsidRPr="001E371E" w:rsidRDefault="001E371E" w:rsidP="001E371E">
            <w:pPr>
              <w:cnfStyle w:val="000000000000" w:firstRow="0" w:lastRow="0" w:firstColumn="0" w:lastColumn="0" w:oddVBand="0" w:evenVBand="0" w:oddHBand="0" w:evenHBand="0" w:firstRowFirstColumn="0" w:firstRowLastColumn="0" w:lastRowFirstColumn="0" w:lastRowLastColumn="0"/>
              <w:rPr>
                <w:rFonts w:ascii="Cambria" w:hAnsi="Cambria"/>
              </w:rPr>
            </w:pPr>
          </w:p>
          <w:p w14:paraId="3F63FD48" w14:textId="47874C15" w:rsidR="001E371E" w:rsidRDefault="001E371E" w:rsidP="001E371E">
            <w:pPr>
              <w:cnfStyle w:val="000000000000" w:firstRow="0" w:lastRow="0" w:firstColumn="0" w:lastColumn="0" w:oddVBand="0" w:evenVBand="0" w:oddHBand="0" w:evenHBand="0" w:firstRowFirstColumn="0" w:firstRowLastColumn="0" w:lastRowFirstColumn="0" w:lastRowLastColumn="0"/>
              <w:rPr>
                <w:rFonts w:ascii="Cambria" w:hAnsi="Cambria"/>
              </w:rPr>
            </w:pPr>
            <w:r w:rsidRPr="001E371E">
              <w:rPr>
                <w:rFonts w:ascii="Cambria" w:hAnsi="Cambria"/>
              </w:rPr>
              <w:t>No individual or entity may serve as consultant, contractor, or subrecipient if they have been the recipient of any NIST information related to the research area that is not generally available to the public.</w:t>
            </w:r>
          </w:p>
          <w:p w14:paraId="2C7E928E" w14:textId="77777777" w:rsidR="001E371E" w:rsidRPr="001E371E" w:rsidRDefault="001E371E" w:rsidP="001E371E">
            <w:pPr>
              <w:cnfStyle w:val="000000000000" w:firstRow="0" w:lastRow="0" w:firstColumn="0" w:lastColumn="0" w:oddVBand="0" w:evenVBand="0" w:oddHBand="0" w:evenHBand="0" w:firstRowFirstColumn="0" w:firstRowLastColumn="0" w:lastRowFirstColumn="0" w:lastRowLastColumn="0"/>
              <w:rPr>
                <w:rFonts w:ascii="Cambria" w:hAnsi="Cambria"/>
              </w:rPr>
            </w:pPr>
          </w:p>
          <w:p w14:paraId="49C6A700" w14:textId="07738805" w:rsidR="001E371E" w:rsidRPr="001E371E" w:rsidRDefault="001E371E" w:rsidP="001E371E">
            <w:pPr>
              <w:cnfStyle w:val="000000000000" w:firstRow="0" w:lastRow="0" w:firstColumn="0" w:lastColumn="0" w:oddVBand="0" w:evenVBand="0" w:oddHBand="0" w:evenHBand="0" w:firstRowFirstColumn="0" w:firstRowLastColumn="0" w:lastRowFirstColumn="0" w:lastRowLastColumn="0"/>
              <w:rPr>
                <w:rFonts w:ascii="Cambria" w:hAnsi="Cambria"/>
              </w:rPr>
            </w:pPr>
            <w:r w:rsidRPr="001E371E">
              <w:rPr>
                <w:rFonts w:ascii="Cambria" w:hAnsi="Cambria"/>
              </w:rPr>
              <w:t xml:space="preserve">The applicant must also include Letters of Commitment from any participating consultants, subrecipients, or subcontractors. </w:t>
            </w:r>
            <w:r w:rsidRPr="001E371E">
              <w:rPr>
                <w:rFonts w:ascii="Cambria" w:hAnsi="Cambria"/>
              </w:rPr>
              <w:lastRenderedPageBreak/>
              <w:t>The Letters of Commitment are separate from the Technical Proposal and do not count against the page limit. See Section 8.01.16</w:t>
            </w:r>
            <w:r>
              <w:rPr>
                <w:rFonts w:ascii="Cambria" w:hAnsi="Cambria"/>
              </w:rPr>
              <w:t xml:space="preserve"> of this NOFO. </w:t>
            </w:r>
          </w:p>
          <w:p w14:paraId="33B08585" w14:textId="551C8263" w:rsidR="002A083B" w:rsidRPr="00720CE1"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14:paraId="15FEFBA3"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14:paraId="72085828"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452ADC5C"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18548992"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7E2E58D6"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53130FCA"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6D00EA" w:rsidRPr="002544DE" w14:paraId="4C9F4CD3" w14:textId="77777777" w:rsidTr="00575F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5D242939" w14:textId="77777777" w:rsidR="002A083B" w:rsidRPr="002544DE" w:rsidRDefault="002A083B" w:rsidP="002A083B">
            <w:pPr>
              <w:rPr>
                <w:rFonts w:ascii="Cambria" w:hAnsi="Cambria"/>
              </w:rPr>
            </w:pPr>
            <w:r>
              <w:rPr>
                <w:rFonts w:ascii="Cambria" w:hAnsi="Cambria"/>
              </w:rPr>
              <w:t>(10</w:t>
            </w:r>
            <w:r w:rsidRPr="006133F6">
              <w:rPr>
                <w:rFonts w:ascii="Cambria" w:hAnsi="Cambria"/>
              </w:rPr>
              <w:t xml:space="preserve">) Potential Commercial </w:t>
            </w:r>
            <w:r>
              <w:rPr>
                <w:rFonts w:ascii="Cambria" w:hAnsi="Cambria"/>
              </w:rPr>
              <w:t>Application</w:t>
            </w:r>
          </w:p>
        </w:tc>
        <w:tc>
          <w:tcPr>
            <w:tcW w:w="2111" w:type="pct"/>
            <w:vAlign w:val="center"/>
            <w:hideMark/>
          </w:tcPr>
          <w:p w14:paraId="4F4E5708" w14:textId="77777777" w:rsidR="002A083B"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6133F6">
              <w:rPr>
                <w:rFonts w:ascii="Cambria" w:hAnsi="Cambria"/>
              </w:rPr>
              <w:t xml:space="preserve">A program goal is to provide opportunities for small businesses to convert research into technological innovation in the private sector. All proposed research should have some potential commercial outcome. Describe in detail the commercial potential of the proposed research, how commercialization would be pursued and potentially used by the private sector and/or the Federal Government. Include any optional letters of support and relevant supporting material such as references to journal articles, literature, or government publications. Provide any indicators of commercial potential and address the following: </w:t>
            </w:r>
          </w:p>
          <w:p w14:paraId="0B6DBA42" w14:textId="77777777" w:rsidR="002A083B" w:rsidRDefault="002A083B" w:rsidP="002A083B">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Cambria" w:hAnsi="Cambria"/>
              </w:rPr>
            </w:pPr>
            <w:r w:rsidRPr="006133F6">
              <w:rPr>
                <w:rFonts w:ascii="Cambria" w:hAnsi="Cambria"/>
              </w:rPr>
              <w:t xml:space="preserve">Market opportunity – Describe the current and anticipated target market, the size of the market, and include a brief profile of the potential customer(s). </w:t>
            </w:r>
          </w:p>
          <w:p w14:paraId="0B8F1C1E" w14:textId="77777777" w:rsidR="002A083B" w:rsidRDefault="002A083B" w:rsidP="002A083B">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Cambria" w:hAnsi="Cambria"/>
              </w:rPr>
            </w:pPr>
            <w:r w:rsidRPr="006133F6">
              <w:rPr>
                <w:rFonts w:ascii="Cambria" w:hAnsi="Cambria"/>
              </w:rPr>
              <w:t xml:space="preserve">Technology and competition – Describe the competitive landscape, the value proposition and competitive advantage of the product or service enabled by the proposed innovation. Also include what critical milestones must be met to get the product or process to market and the resources required to address the business opportunity. </w:t>
            </w:r>
          </w:p>
          <w:p w14:paraId="0C366FD6" w14:textId="77777777" w:rsidR="002A083B" w:rsidRDefault="002A083B" w:rsidP="002A083B">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Cambria" w:hAnsi="Cambria"/>
              </w:rPr>
            </w:pPr>
            <w:r w:rsidRPr="006133F6">
              <w:rPr>
                <w:rFonts w:ascii="Cambria" w:hAnsi="Cambria"/>
              </w:rPr>
              <w:t>Finances – Describe your strategy for financing the innovation beyond the SBIR award. Describe the existence of any outside, non-SBIR funding or partnering commitments including any Phase II funding commitments from private sector or non-SBIR funding sources and/or the existence of Phase III follow-on commitments for the subject research.</w:t>
            </w:r>
          </w:p>
          <w:p w14:paraId="1F6D1C6B" w14:textId="77777777" w:rsidR="002A083B" w:rsidRDefault="002A083B" w:rsidP="002A083B">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Cambria" w:hAnsi="Cambria"/>
              </w:rPr>
            </w:pPr>
            <w:r w:rsidRPr="00147CC0">
              <w:rPr>
                <w:rFonts w:ascii="Cambria" w:hAnsi="Cambria"/>
              </w:rPr>
              <w:t>Benefits - Describe the anticipated commercial benefits of the resulting product or service</w:t>
            </w:r>
            <w:r>
              <w:rPr>
                <w:rFonts w:ascii="Cambria" w:hAnsi="Cambria"/>
              </w:rPr>
              <w:t>.</w:t>
            </w:r>
          </w:p>
          <w:p w14:paraId="37E7E6C6" w14:textId="77777777" w:rsidR="002A083B" w:rsidRPr="006133F6" w:rsidRDefault="002A083B" w:rsidP="002A083B">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Cambria" w:hAnsi="Cambria"/>
              </w:rPr>
            </w:pPr>
            <w:r w:rsidRPr="00147CC0">
              <w:rPr>
                <w:rFonts w:ascii="Cambria" w:hAnsi="Cambria"/>
              </w:rPr>
              <w:lastRenderedPageBreak/>
              <w:t xml:space="preserve">Experience -- Describe your record of commercializing SBIR or </w:t>
            </w:r>
            <w:proofErr w:type="gramStart"/>
            <w:r w:rsidRPr="00147CC0">
              <w:rPr>
                <w:rFonts w:ascii="Cambria" w:hAnsi="Cambria"/>
              </w:rPr>
              <w:t>other</w:t>
            </w:r>
            <w:proofErr w:type="gramEnd"/>
            <w:r w:rsidRPr="00147CC0">
              <w:rPr>
                <w:rFonts w:ascii="Cambria" w:hAnsi="Cambria"/>
              </w:rPr>
              <w:t xml:space="preserve"> research. Include any additional indicators of the commercial potential of the idea.</w:t>
            </w:r>
          </w:p>
        </w:tc>
        <w:tc>
          <w:tcPr>
            <w:tcW w:w="406" w:type="pct"/>
            <w:noWrap/>
            <w:vAlign w:val="center"/>
            <w:hideMark/>
          </w:tcPr>
          <w:p w14:paraId="568D12B8"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14:paraId="7D14000C"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0352B916"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179323B0"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02CCCE3E"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0610C697"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6D00EA" w:rsidRPr="002544DE" w14:paraId="7215193F" w14:textId="77777777" w:rsidTr="00575FA9">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16530D71" w14:textId="77777777" w:rsidR="002A083B" w:rsidRPr="002544DE" w:rsidRDefault="002A083B" w:rsidP="002A083B">
            <w:pPr>
              <w:rPr>
                <w:rFonts w:ascii="Cambria" w:hAnsi="Cambria"/>
              </w:rPr>
            </w:pPr>
            <w:r>
              <w:rPr>
                <w:rFonts w:ascii="Cambria" w:hAnsi="Cambria"/>
              </w:rPr>
              <w:t>(11</w:t>
            </w:r>
            <w:r w:rsidRPr="00960FC2">
              <w:rPr>
                <w:rFonts w:ascii="Cambria" w:hAnsi="Cambria"/>
              </w:rPr>
              <w:t>) Cooperative Research and Development Agreements (CRADA)</w:t>
            </w:r>
          </w:p>
        </w:tc>
        <w:tc>
          <w:tcPr>
            <w:tcW w:w="2111" w:type="pct"/>
            <w:vAlign w:val="center"/>
            <w:hideMark/>
          </w:tcPr>
          <w:p w14:paraId="0B376798"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r w:rsidRPr="00960FC2">
              <w:rPr>
                <w:rFonts w:ascii="Cambria" w:hAnsi="Cambria"/>
              </w:rPr>
              <w:t>State if the applicant is a former or current CRADA partner with NIST, or with any other Federal agency, naming the agency, title of the CRADA, and any relationship with the proposed work. The statement of work of an SBIR award awarded under th</w:t>
            </w:r>
            <w:r>
              <w:rPr>
                <w:rFonts w:ascii="Cambria" w:hAnsi="Cambria"/>
              </w:rPr>
              <w:t>e</w:t>
            </w:r>
            <w:r w:rsidRPr="00960FC2">
              <w:rPr>
                <w:rFonts w:ascii="Cambria" w:hAnsi="Cambria"/>
              </w:rPr>
              <w:t xml:space="preserve"> NOFO cannot overlap with the statement of work of an existing CRADA with any federal agency, including NIST, with the awardee. NIST will consider whether there is any overlap on a case by case basis.</w:t>
            </w:r>
          </w:p>
        </w:tc>
        <w:tc>
          <w:tcPr>
            <w:tcW w:w="406" w:type="pct"/>
            <w:noWrap/>
            <w:vAlign w:val="center"/>
            <w:hideMark/>
          </w:tcPr>
          <w:p w14:paraId="678DE6E4"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49DFAD44"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2506EDE2"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15E0CB53"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6BE4E8EB"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47C8814C"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6D00EA" w:rsidRPr="002544DE" w14:paraId="56B41911" w14:textId="77777777" w:rsidTr="00575F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2E768185" w14:textId="77777777" w:rsidR="002A083B" w:rsidRPr="002544DE" w:rsidRDefault="002A083B" w:rsidP="002A083B">
            <w:pPr>
              <w:rPr>
                <w:rFonts w:ascii="Cambria" w:hAnsi="Cambria"/>
              </w:rPr>
            </w:pPr>
            <w:r>
              <w:rPr>
                <w:rFonts w:ascii="Cambria" w:hAnsi="Cambria"/>
              </w:rPr>
              <w:t>(12</w:t>
            </w:r>
            <w:r w:rsidRPr="00960FC2">
              <w:rPr>
                <w:rFonts w:ascii="Cambria" w:hAnsi="Cambria"/>
              </w:rPr>
              <w:t>) Guest Researcher</w:t>
            </w:r>
          </w:p>
        </w:tc>
        <w:tc>
          <w:tcPr>
            <w:tcW w:w="2111" w:type="pct"/>
            <w:vAlign w:val="center"/>
          </w:tcPr>
          <w:p w14:paraId="13539A12" w14:textId="77777777" w:rsidR="002A083B" w:rsidRPr="000A27C6"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8F0E26">
              <w:rPr>
                <w:rFonts w:ascii="Cambria" w:hAnsi="Cambria"/>
              </w:rPr>
              <w:t>State if the applicant or any of its consultants, contractors, or subrecipients or their employees is a domestic or foreign guest researcher at NIST</w:t>
            </w:r>
            <w:r w:rsidRPr="00960FC2">
              <w:rPr>
                <w:rFonts w:ascii="Cambria" w:hAnsi="Cambria"/>
              </w:rPr>
              <w:t xml:space="preserve"> (see </w:t>
            </w:r>
            <w:hyperlink r:id="rId17" w:history="1">
              <w:r w:rsidRPr="007D1693">
                <w:rPr>
                  <w:rStyle w:val="Hyperlink"/>
                  <w:rFonts w:ascii="Cambria" w:hAnsi="Cambria"/>
                </w:rPr>
                <w:t>http://www.nist.gov/tpo/collaborations/guestresearchers.cfm</w:t>
              </w:r>
            </w:hyperlink>
            <w:r w:rsidRPr="00960FC2">
              <w:rPr>
                <w:rFonts w:ascii="Cambria" w:hAnsi="Cambria"/>
              </w:rPr>
              <w:t>)</w:t>
            </w:r>
            <w:r>
              <w:rPr>
                <w:rFonts w:ascii="Cambria" w:hAnsi="Cambria"/>
              </w:rPr>
              <w:t xml:space="preserve">, </w:t>
            </w:r>
            <w:r w:rsidRPr="00960FC2">
              <w:rPr>
                <w:rFonts w:ascii="Cambria" w:hAnsi="Cambria"/>
              </w:rPr>
              <w:t xml:space="preserve"> naming the sponsoring laboratory.</w:t>
            </w:r>
          </w:p>
        </w:tc>
        <w:tc>
          <w:tcPr>
            <w:tcW w:w="406" w:type="pct"/>
            <w:noWrap/>
            <w:vAlign w:val="center"/>
          </w:tcPr>
          <w:p w14:paraId="094A5459"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03928977"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27B05760"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3314B9BE"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3D268CE2"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0AF7924C"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6D00EA" w:rsidRPr="002544DE" w14:paraId="65B15874"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56328880" w14:textId="77777777" w:rsidR="002A083B" w:rsidRPr="002544DE" w:rsidRDefault="002A083B" w:rsidP="002A083B">
            <w:pPr>
              <w:rPr>
                <w:rFonts w:ascii="Cambria" w:hAnsi="Cambria"/>
              </w:rPr>
            </w:pPr>
            <w:r>
              <w:rPr>
                <w:rFonts w:ascii="Cambria" w:hAnsi="Cambria"/>
              </w:rPr>
              <w:t>(13</w:t>
            </w:r>
            <w:r w:rsidRPr="0055099C">
              <w:rPr>
                <w:rFonts w:ascii="Cambria" w:hAnsi="Cambria"/>
              </w:rPr>
              <w:t>) Cost Sharing</w:t>
            </w:r>
          </w:p>
        </w:tc>
        <w:tc>
          <w:tcPr>
            <w:tcW w:w="2111" w:type="pct"/>
            <w:vAlign w:val="center"/>
          </w:tcPr>
          <w:p w14:paraId="6BAB82D8" w14:textId="77777777" w:rsidR="002A083B" w:rsidRPr="000A27C6"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r w:rsidRPr="0055099C">
              <w:rPr>
                <w:rFonts w:ascii="Cambria" w:hAnsi="Cambria"/>
              </w:rPr>
              <w:t>Cost sharing is not required and is not considered under an evaluation factor in consideration of Phase I applications.</w:t>
            </w:r>
          </w:p>
        </w:tc>
        <w:tc>
          <w:tcPr>
            <w:tcW w:w="406" w:type="pct"/>
            <w:noWrap/>
            <w:vAlign w:val="center"/>
          </w:tcPr>
          <w:p w14:paraId="2DC78B56"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5B392740"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3AA3A741"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33543CC2"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41ABB7A4"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73B0EE42"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6D00EA" w:rsidRPr="002544DE" w14:paraId="5309FD12" w14:textId="77777777" w:rsidTr="001C2C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5F9B4B5B" w14:textId="77777777" w:rsidR="002A083B" w:rsidRPr="002544DE" w:rsidRDefault="002A083B" w:rsidP="002A083B">
            <w:pPr>
              <w:rPr>
                <w:rFonts w:ascii="Cambria" w:hAnsi="Cambria"/>
              </w:rPr>
            </w:pPr>
            <w:r>
              <w:rPr>
                <w:rFonts w:ascii="Cambria" w:hAnsi="Cambria"/>
              </w:rPr>
              <w:t>(14</w:t>
            </w:r>
            <w:r w:rsidRPr="0055099C">
              <w:rPr>
                <w:rFonts w:ascii="Cambria" w:hAnsi="Cambria"/>
              </w:rPr>
              <w:t>)</w:t>
            </w:r>
            <w:r>
              <w:rPr>
                <w:rFonts w:ascii="Cambria" w:hAnsi="Cambria"/>
              </w:rPr>
              <w:t xml:space="preserve"> Similar Applications or Awards</w:t>
            </w:r>
          </w:p>
        </w:tc>
        <w:tc>
          <w:tcPr>
            <w:tcW w:w="2111" w:type="pct"/>
            <w:vAlign w:val="center"/>
          </w:tcPr>
          <w:p w14:paraId="63A6CD81" w14:textId="77777777" w:rsidR="002A083B"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55099C">
              <w:rPr>
                <w:rFonts w:ascii="Cambria" w:hAnsi="Cambria"/>
                <w:b/>
              </w:rPr>
              <w:t>WARNING</w:t>
            </w:r>
            <w:r w:rsidRPr="0055099C">
              <w:rPr>
                <w:rFonts w:ascii="Cambria" w:hAnsi="Cambria"/>
              </w:rPr>
              <w:t xml:space="preserve"> -- While it is permissible to submit identical applications or applications containing a significant amount of essentially equivalent work for consideration under numerous Federal program funding announcements, </w:t>
            </w:r>
            <w:r w:rsidRPr="0055099C">
              <w:rPr>
                <w:rFonts w:ascii="Cambria" w:hAnsi="Cambria"/>
                <w:b/>
              </w:rPr>
              <w:t>it is unlawful to enter into a funding agreement requiring essentially equivalent work to an SBIR award (see 15 U.S.C. § 638(bb)(3))</w:t>
            </w:r>
            <w:r w:rsidRPr="0055099C">
              <w:rPr>
                <w:rFonts w:ascii="Cambria" w:hAnsi="Cambria"/>
              </w:rPr>
              <w:t xml:space="preserve">. If there is any question concerning this, it must be disclosed to the soliciting agency or agencies before award. </w:t>
            </w:r>
          </w:p>
          <w:p w14:paraId="1126B9D7" w14:textId="77777777" w:rsidR="002A083B"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p w14:paraId="15B416C5" w14:textId="77777777" w:rsidR="002A083B"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3A4BA7">
              <w:rPr>
                <w:rFonts w:ascii="Cambria" w:hAnsi="Cambria"/>
              </w:rPr>
              <w:t>If an application submitted in response to th</w:t>
            </w:r>
            <w:r>
              <w:rPr>
                <w:rFonts w:ascii="Cambria" w:hAnsi="Cambria"/>
              </w:rPr>
              <w:t>e</w:t>
            </w:r>
            <w:r w:rsidRPr="003A4BA7">
              <w:rPr>
                <w:rFonts w:ascii="Cambria" w:hAnsi="Cambria"/>
              </w:rPr>
              <w:t xml:space="preserve"> NOFO is substantially the same as another application that has been funded, is now being funded, or is pending with another Federal Agency, the applicant must provide the following information: </w:t>
            </w:r>
          </w:p>
          <w:p w14:paraId="38DA36BE" w14:textId="77777777" w:rsidR="002A083B" w:rsidRDefault="002A083B" w:rsidP="002A083B">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Cambria" w:hAnsi="Cambria"/>
              </w:rPr>
            </w:pPr>
            <w:r w:rsidRPr="003A4BA7">
              <w:rPr>
                <w:rFonts w:ascii="Cambria" w:hAnsi="Cambria"/>
              </w:rPr>
              <w:lastRenderedPageBreak/>
              <w:t>Names and addresses of agencies to which an application was submitted or from which an award was received.</w:t>
            </w:r>
          </w:p>
          <w:p w14:paraId="2672F330" w14:textId="77777777" w:rsidR="002A083B" w:rsidRDefault="002A083B" w:rsidP="002A083B">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Cambria" w:hAnsi="Cambria"/>
              </w:rPr>
            </w:pPr>
            <w:r w:rsidRPr="003A4BA7">
              <w:rPr>
                <w:rFonts w:ascii="Cambria" w:hAnsi="Cambria"/>
              </w:rPr>
              <w:t>Date of application s</w:t>
            </w:r>
            <w:r>
              <w:rPr>
                <w:rFonts w:ascii="Cambria" w:hAnsi="Cambria"/>
              </w:rPr>
              <w:t>ubmission or date of award.</w:t>
            </w:r>
          </w:p>
          <w:p w14:paraId="22E83BF3" w14:textId="77777777" w:rsidR="002A083B" w:rsidRDefault="002A083B" w:rsidP="002A083B">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Cambria" w:hAnsi="Cambria"/>
              </w:rPr>
            </w:pPr>
            <w:r w:rsidRPr="003A4BA7">
              <w:rPr>
                <w:rFonts w:ascii="Cambria" w:hAnsi="Cambria"/>
              </w:rPr>
              <w:t>Title, number, and date of NOFO(s) under which an application was s</w:t>
            </w:r>
            <w:r>
              <w:rPr>
                <w:rFonts w:ascii="Cambria" w:hAnsi="Cambria"/>
              </w:rPr>
              <w:t>ubmitted or award received.</w:t>
            </w:r>
          </w:p>
          <w:p w14:paraId="4250A601" w14:textId="77777777" w:rsidR="002A083B" w:rsidRDefault="002A083B" w:rsidP="002A083B">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Cambria" w:hAnsi="Cambria"/>
              </w:rPr>
            </w:pPr>
            <w:r w:rsidRPr="003A4BA7">
              <w:rPr>
                <w:rFonts w:ascii="Cambria" w:hAnsi="Cambria"/>
              </w:rPr>
              <w:t>Specific applicable research topic(s) for each application s</w:t>
            </w:r>
            <w:r>
              <w:rPr>
                <w:rFonts w:ascii="Cambria" w:hAnsi="Cambria"/>
              </w:rPr>
              <w:t>ubmitted or award received.</w:t>
            </w:r>
          </w:p>
          <w:p w14:paraId="2AFD4E34" w14:textId="77777777" w:rsidR="002A083B" w:rsidRDefault="002A083B" w:rsidP="002A083B">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Cambria" w:hAnsi="Cambria"/>
              </w:rPr>
            </w:pPr>
            <w:r w:rsidRPr="003A4BA7">
              <w:rPr>
                <w:rFonts w:ascii="Cambria" w:hAnsi="Cambria"/>
              </w:rPr>
              <w:t>Title of research projects for each application s</w:t>
            </w:r>
            <w:r>
              <w:rPr>
                <w:rFonts w:ascii="Cambria" w:hAnsi="Cambria"/>
              </w:rPr>
              <w:t>ubmitted or award received.</w:t>
            </w:r>
          </w:p>
          <w:p w14:paraId="52ADF290" w14:textId="77777777" w:rsidR="002A083B" w:rsidRDefault="002A083B" w:rsidP="002A083B">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Cambria" w:hAnsi="Cambria"/>
              </w:rPr>
            </w:pPr>
            <w:r w:rsidRPr="003A4BA7">
              <w:rPr>
                <w:rFonts w:ascii="Cambria" w:hAnsi="Cambria"/>
              </w:rPr>
              <w:t xml:space="preserve">Name and title of principal investigator or project manager for each application submitted or award received. </w:t>
            </w:r>
          </w:p>
          <w:p w14:paraId="763F57B3" w14:textId="77777777" w:rsidR="002A083B"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p w14:paraId="7714629D" w14:textId="77777777" w:rsidR="002A083B" w:rsidRPr="003A4BA7"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3A4BA7">
              <w:rPr>
                <w:rFonts w:ascii="Cambria" w:hAnsi="Cambria"/>
              </w:rPr>
              <w:t xml:space="preserve">If no equivalent application is under consideration or award for equivalent work received, a statement to that effect </w:t>
            </w:r>
            <w:r w:rsidRPr="008F0E26">
              <w:rPr>
                <w:rFonts w:ascii="Cambria" w:hAnsi="Cambria"/>
                <w:b/>
              </w:rPr>
              <w:t>must</w:t>
            </w:r>
            <w:r w:rsidRPr="003A4BA7">
              <w:rPr>
                <w:rFonts w:ascii="Cambria" w:hAnsi="Cambria"/>
              </w:rPr>
              <w:t xml:space="preserve"> be included in this section of the technical content area of the application.</w:t>
            </w:r>
          </w:p>
        </w:tc>
        <w:tc>
          <w:tcPr>
            <w:tcW w:w="406" w:type="pct"/>
            <w:noWrap/>
            <w:vAlign w:val="center"/>
          </w:tcPr>
          <w:p w14:paraId="64181326"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0AA38B39"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3F20CB32"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68200D8F"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30B52355"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30193B70"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6D00EA" w:rsidRPr="002544DE" w14:paraId="6C18FDCE" w14:textId="77777777" w:rsidTr="006366C9">
        <w:trPr>
          <w:trHeight w:val="300"/>
        </w:trPr>
        <w:tc>
          <w:tcPr>
            <w:cnfStyle w:val="001000000000" w:firstRow="0" w:lastRow="0" w:firstColumn="1" w:lastColumn="0" w:oddVBand="0" w:evenVBand="0" w:oddHBand="0" w:evenHBand="0" w:firstRowFirstColumn="0" w:firstRowLastColumn="0" w:lastRowFirstColumn="0" w:lastRowLastColumn="0"/>
            <w:tcW w:w="452" w:type="pct"/>
            <w:tcBorders>
              <w:bottom w:val="single" w:sz="4" w:space="0" w:color="BFBFBF" w:themeColor="background1" w:themeShade="BF"/>
            </w:tcBorders>
            <w:noWrap/>
            <w:vAlign w:val="center"/>
          </w:tcPr>
          <w:p w14:paraId="413E7D05" w14:textId="77777777" w:rsidR="002A083B" w:rsidRPr="002544DE" w:rsidRDefault="002A083B" w:rsidP="002A083B">
            <w:pPr>
              <w:rPr>
                <w:rFonts w:ascii="Cambria" w:hAnsi="Cambria"/>
              </w:rPr>
            </w:pPr>
            <w:r>
              <w:rPr>
                <w:rFonts w:ascii="Cambria" w:hAnsi="Cambria"/>
              </w:rPr>
              <w:t>(15) Prior SBIR Phase II Awards</w:t>
            </w:r>
          </w:p>
        </w:tc>
        <w:tc>
          <w:tcPr>
            <w:tcW w:w="2111" w:type="pct"/>
            <w:tcBorders>
              <w:bottom w:val="single" w:sz="4" w:space="0" w:color="BFBFBF" w:themeColor="background1" w:themeShade="BF"/>
            </w:tcBorders>
            <w:vAlign w:val="center"/>
          </w:tcPr>
          <w:p w14:paraId="154F0EB9" w14:textId="51D0FD1A" w:rsidR="002A083B" w:rsidRPr="000A27C6"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r w:rsidRPr="004E533B">
              <w:rPr>
                <w:rFonts w:ascii="Cambria" w:hAnsi="Cambria"/>
              </w:rPr>
              <w:t xml:space="preserve">If the SBC has received more than 15 Phase II awards in the prior 5 fiscal years, the SBC must submit the following information in its Phase I application: name of the awarding agency; date of award; funding agreement number; amount of award; topic or subtopic title; follow-on agreement amount; source and date of commitment; and current commercialization status for each Phase II award. </w:t>
            </w:r>
            <w:r w:rsidRPr="004E533B">
              <w:rPr>
                <w:rFonts w:ascii="Cambria" w:hAnsi="Cambria"/>
                <w:highlight w:val="yellow"/>
              </w:rPr>
              <w:t xml:space="preserve">This required information will not be counted toward the </w:t>
            </w:r>
            <w:r w:rsidR="001E371E">
              <w:rPr>
                <w:rFonts w:ascii="Cambria" w:hAnsi="Cambria"/>
                <w:highlight w:val="yellow"/>
              </w:rPr>
              <w:t>1</w:t>
            </w:r>
            <w:r w:rsidRPr="004E533B">
              <w:rPr>
                <w:rFonts w:ascii="Cambria" w:hAnsi="Cambria"/>
                <w:highlight w:val="yellow"/>
              </w:rPr>
              <w:t>5-page Technical Proposal limitation.</w:t>
            </w:r>
          </w:p>
        </w:tc>
        <w:tc>
          <w:tcPr>
            <w:tcW w:w="406" w:type="pct"/>
            <w:tcBorders>
              <w:bottom w:val="single" w:sz="4" w:space="0" w:color="BFBFBF" w:themeColor="background1" w:themeShade="BF"/>
            </w:tcBorders>
            <w:noWrap/>
            <w:vAlign w:val="center"/>
          </w:tcPr>
          <w:p w14:paraId="14F483E2"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tcBorders>
              <w:bottom w:val="single" w:sz="4" w:space="0" w:color="BFBFBF" w:themeColor="background1" w:themeShade="BF"/>
            </w:tcBorders>
            <w:noWrap/>
            <w:vAlign w:val="center"/>
          </w:tcPr>
          <w:p w14:paraId="0374432E"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tcBorders>
              <w:bottom w:val="single" w:sz="4" w:space="0" w:color="BFBFBF" w:themeColor="background1" w:themeShade="BF"/>
            </w:tcBorders>
            <w:noWrap/>
            <w:vAlign w:val="center"/>
          </w:tcPr>
          <w:p w14:paraId="1E41F987"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tcBorders>
              <w:bottom w:val="single" w:sz="4" w:space="0" w:color="BFBFBF" w:themeColor="background1" w:themeShade="BF"/>
            </w:tcBorders>
            <w:noWrap/>
            <w:vAlign w:val="center"/>
          </w:tcPr>
          <w:p w14:paraId="640E8443"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tcBorders>
              <w:bottom w:val="single" w:sz="4" w:space="0" w:color="BFBFBF" w:themeColor="background1" w:themeShade="BF"/>
            </w:tcBorders>
            <w:noWrap/>
            <w:vAlign w:val="center"/>
          </w:tcPr>
          <w:p w14:paraId="1BF4DE7A"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tcBorders>
              <w:bottom w:val="single" w:sz="4" w:space="0" w:color="BFBFBF" w:themeColor="background1" w:themeShade="BF"/>
            </w:tcBorders>
            <w:noWrap/>
            <w:vAlign w:val="center"/>
          </w:tcPr>
          <w:p w14:paraId="1C07A386"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2A083B" w:rsidRPr="002544DE" w14:paraId="49E0D8CB" w14:textId="77777777" w:rsidTr="001C2CB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15CDB589" w14:textId="7EC7780F" w:rsidR="002A083B" w:rsidRPr="00987A5B" w:rsidRDefault="002A083B" w:rsidP="00987A5B">
            <w:pPr>
              <w:pStyle w:val="ListParagraph"/>
              <w:numPr>
                <w:ilvl w:val="0"/>
                <w:numId w:val="2"/>
              </w:numPr>
              <w:rPr>
                <w:rFonts w:ascii="Cambria" w:hAnsi="Cambria"/>
              </w:rPr>
            </w:pPr>
            <w:r w:rsidRPr="00987A5B">
              <w:rPr>
                <w:rFonts w:ascii="Cambria" w:hAnsi="Cambria"/>
              </w:rPr>
              <w:t>Budget Narrative</w:t>
            </w:r>
            <w:r w:rsidR="001E371E" w:rsidRPr="00987A5B">
              <w:rPr>
                <w:rFonts w:ascii="Cambria" w:hAnsi="Cambria"/>
              </w:rPr>
              <w:t xml:space="preserve"> and Justification</w:t>
            </w:r>
          </w:p>
          <w:p w14:paraId="6152BF6C" w14:textId="77777777" w:rsidR="002A083B" w:rsidRDefault="00072786" w:rsidP="00072786">
            <w:pPr>
              <w:ind w:left="45"/>
              <w:rPr>
                <w:rFonts w:ascii="Cambria" w:hAnsi="Cambria"/>
                <w:bCs w:val="0"/>
              </w:rPr>
            </w:pPr>
            <w:r w:rsidRPr="00072786">
              <w:rPr>
                <w:rFonts w:ascii="Cambria" w:hAnsi="Cambria"/>
                <w:b w:val="0"/>
              </w:rPr>
              <w:t>There is no set format for the Budget Narrative and Justification; however, the written justification should include the necessity and the basis for the cost, as described below. Proposed funding levels must be consistent with the project scope, and only allowable costs should be included in the budget.</w:t>
            </w:r>
          </w:p>
          <w:p w14:paraId="21C4CCF6" w14:textId="77777777" w:rsidR="00072786" w:rsidRPr="00072786" w:rsidRDefault="00072786" w:rsidP="00072786">
            <w:pPr>
              <w:ind w:left="45"/>
              <w:rPr>
                <w:rFonts w:ascii="Cambria" w:hAnsi="Cambria"/>
              </w:rPr>
            </w:pPr>
          </w:p>
          <w:p w14:paraId="15F7C5DF" w14:textId="6CB21CF5" w:rsidR="00072786" w:rsidRPr="00072786" w:rsidRDefault="00072786" w:rsidP="00072786">
            <w:pPr>
              <w:numPr>
                <w:ilvl w:val="2"/>
                <w:numId w:val="47"/>
              </w:numPr>
              <w:rPr>
                <w:rFonts w:ascii="Cambria" w:hAnsi="Cambria"/>
                <w:b w:val="0"/>
                <w:bCs w:val="0"/>
              </w:rPr>
            </w:pPr>
            <w:r w:rsidRPr="00072786">
              <w:rPr>
                <w:rFonts w:ascii="Cambria" w:hAnsi="Cambria"/>
                <w:b w:val="0"/>
                <w:bCs w:val="0"/>
              </w:rPr>
              <w:t xml:space="preserve">Information on cost allowability is available in the Uniform Administrative Requirements, Cost Principles, and Audit Requirements for Federal Awards at </w:t>
            </w:r>
            <w:hyperlink r:id="rId18" w:history="1">
              <w:r w:rsidRPr="00072786">
                <w:rPr>
                  <w:rStyle w:val="Hyperlink"/>
                  <w:rFonts w:ascii="Cambria" w:hAnsi="Cambria"/>
                  <w:b w:val="0"/>
                  <w:bCs w:val="0"/>
                </w:rPr>
                <w:t>2 C.F.R. Part 200,</w:t>
              </w:r>
            </w:hyperlink>
            <w:r w:rsidRPr="00072786">
              <w:rPr>
                <w:rFonts w:ascii="Cambria" w:hAnsi="Cambria"/>
                <w:b w:val="0"/>
                <w:bCs w:val="0"/>
              </w:rPr>
              <w:t xml:space="preserve"> which apply to awards in this program. If requested, include TABA funds (see Section 5.12) in the Budget Narrative and Justification. </w:t>
            </w:r>
          </w:p>
          <w:p w14:paraId="26A4FF8B" w14:textId="1C1BEFCF" w:rsidR="00072786" w:rsidRPr="00072786" w:rsidRDefault="00072786" w:rsidP="00072786">
            <w:pPr>
              <w:numPr>
                <w:ilvl w:val="2"/>
                <w:numId w:val="47"/>
              </w:numPr>
              <w:rPr>
                <w:rFonts w:ascii="Cambria" w:hAnsi="Cambria"/>
                <w:b w:val="0"/>
                <w:bCs w:val="0"/>
              </w:rPr>
            </w:pPr>
            <w:r w:rsidRPr="00072786">
              <w:rPr>
                <w:rFonts w:ascii="Cambria" w:hAnsi="Cambria"/>
                <w:b w:val="0"/>
                <w:bCs w:val="0"/>
              </w:rPr>
              <w:lastRenderedPageBreak/>
              <w:t xml:space="preserve">The Budget Narrative and Justification must be attached to the Research &amp; Related Budget (Total Fed + </w:t>
            </w:r>
            <w:proofErr w:type="gramStart"/>
            <w:r w:rsidRPr="00072786">
              <w:rPr>
                <w:rFonts w:ascii="Cambria" w:hAnsi="Cambria"/>
                <w:b w:val="0"/>
                <w:bCs w:val="0"/>
              </w:rPr>
              <w:t>Non-Fed</w:t>
            </w:r>
            <w:proofErr w:type="gramEnd"/>
            <w:r w:rsidRPr="00072786">
              <w:rPr>
                <w:rFonts w:ascii="Cambria" w:hAnsi="Cambria"/>
                <w:b w:val="0"/>
                <w:bCs w:val="0"/>
              </w:rPr>
              <w:t xml:space="preserve">) and it </w:t>
            </w:r>
            <w:r w:rsidRPr="00072786">
              <w:rPr>
                <w:rFonts w:ascii="Cambria" w:hAnsi="Cambria"/>
              </w:rPr>
              <w:t>does not count against the 15-page limit</w:t>
            </w:r>
            <w:r w:rsidRPr="00072786">
              <w:rPr>
                <w:rFonts w:ascii="Cambria" w:hAnsi="Cambria"/>
                <w:b w:val="0"/>
                <w:bCs w:val="0"/>
              </w:rPr>
              <w:t xml:space="preserve"> of the Technical Proposal. </w:t>
            </w:r>
          </w:p>
          <w:p w14:paraId="76CB883A" w14:textId="77777777" w:rsidR="00072786" w:rsidRPr="00072786" w:rsidRDefault="00072786" w:rsidP="00072786">
            <w:pPr>
              <w:numPr>
                <w:ilvl w:val="2"/>
                <w:numId w:val="47"/>
              </w:numPr>
              <w:rPr>
                <w:rFonts w:ascii="Cambria" w:hAnsi="Cambria"/>
                <w:b w:val="0"/>
                <w:bCs w:val="0"/>
              </w:rPr>
            </w:pPr>
          </w:p>
          <w:p w14:paraId="311691B7" w14:textId="22EC5070" w:rsidR="00072786" w:rsidRPr="003D6FCF" w:rsidRDefault="00072786" w:rsidP="00072786">
            <w:pPr>
              <w:ind w:left="45"/>
              <w:rPr>
                <w:rFonts w:ascii="Cambria" w:hAnsi="Cambria"/>
                <w:b w:val="0"/>
              </w:rPr>
            </w:pPr>
            <w:r w:rsidRPr="00072786">
              <w:rPr>
                <w:rFonts w:ascii="Cambria" w:hAnsi="Cambria"/>
                <w:b w:val="0"/>
              </w:rPr>
              <w:t>Information needed for each budget category is as follows (categories not listed are automatically generated by the form or are not relevant to this competition):</w:t>
            </w:r>
          </w:p>
        </w:tc>
      </w:tr>
      <w:tr w:rsidR="006D00EA" w:rsidRPr="002544DE" w14:paraId="6F83136B" w14:textId="77777777" w:rsidTr="00DD21DC">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51E9D03E" w14:textId="4DB1C888" w:rsidR="002A083B" w:rsidRPr="00AD4642" w:rsidRDefault="00BF2268" w:rsidP="002A083B">
            <w:pPr>
              <w:pStyle w:val="ListParagraph"/>
              <w:numPr>
                <w:ilvl w:val="0"/>
                <w:numId w:val="34"/>
              </w:numPr>
              <w:rPr>
                <w:rFonts w:ascii="Cambria" w:hAnsi="Cambria"/>
              </w:rPr>
            </w:pPr>
            <w:r>
              <w:rPr>
                <w:rFonts w:ascii="Cambria" w:hAnsi="Cambria"/>
              </w:rPr>
              <w:lastRenderedPageBreak/>
              <w:t>Senior/Key Person</w:t>
            </w:r>
          </w:p>
        </w:tc>
        <w:tc>
          <w:tcPr>
            <w:tcW w:w="2111" w:type="pct"/>
            <w:vAlign w:val="center"/>
          </w:tcPr>
          <w:p w14:paraId="669E4771" w14:textId="49134476" w:rsidR="00BF2268" w:rsidRDefault="00BF2268" w:rsidP="00BF2268">
            <w:pPr>
              <w:cnfStyle w:val="000000000000" w:firstRow="0" w:lastRow="0" w:firstColumn="0" w:lastColumn="0" w:oddVBand="0" w:evenVBand="0" w:oddHBand="0" w:evenHBand="0" w:firstRowFirstColumn="0" w:firstRowLastColumn="0" w:lastRowFirstColumn="0" w:lastRowLastColumn="0"/>
              <w:rPr>
                <w:rFonts w:ascii="Cambria" w:hAnsi="Cambria"/>
              </w:rPr>
            </w:pPr>
            <w:r w:rsidRPr="00BF2268">
              <w:rPr>
                <w:rFonts w:ascii="Cambria" w:hAnsi="Cambria"/>
              </w:rPr>
              <w:t>At a minimum, the budget justification should include the following: name, job title, commitment of effort on the proposed project in terms of average number of hours per week or percentage of time, salary rate, total direct charges on the proposed project, description of the role of the individual on the proposed project, and the work to be performed.</w:t>
            </w:r>
          </w:p>
          <w:p w14:paraId="033644A7" w14:textId="77777777" w:rsidR="00BF2268" w:rsidRPr="00BF2268" w:rsidRDefault="00BF2268" w:rsidP="00BF2268">
            <w:pPr>
              <w:cnfStyle w:val="000000000000" w:firstRow="0" w:lastRow="0" w:firstColumn="0" w:lastColumn="0" w:oddVBand="0" w:evenVBand="0" w:oddHBand="0" w:evenHBand="0" w:firstRowFirstColumn="0" w:firstRowLastColumn="0" w:lastRowFirstColumn="0" w:lastRowLastColumn="0"/>
              <w:rPr>
                <w:rFonts w:ascii="Cambria" w:hAnsi="Cambria"/>
              </w:rPr>
            </w:pPr>
          </w:p>
          <w:p w14:paraId="11E6B4F7" w14:textId="6127A5DF" w:rsidR="002A083B" w:rsidRPr="000A27C6" w:rsidRDefault="00BF2268" w:rsidP="00BF2268">
            <w:pPr>
              <w:cnfStyle w:val="000000000000" w:firstRow="0" w:lastRow="0" w:firstColumn="0" w:lastColumn="0" w:oddVBand="0" w:evenVBand="0" w:oddHBand="0" w:evenHBand="0" w:firstRowFirstColumn="0" w:firstRowLastColumn="0" w:lastRowFirstColumn="0" w:lastRowLastColumn="0"/>
              <w:rPr>
                <w:rFonts w:ascii="Cambria" w:hAnsi="Cambria"/>
              </w:rPr>
            </w:pPr>
            <w:r w:rsidRPr="00BF2268">
              <w:rPr>
                <w:rFonts w:ascii="Cambria" w:hAnsi="Cambria"/>
              </w:rPr>
              <w:t>Fringe benefits should be identified separately from salaries and wages and based on rates determined by organizational policy. The items included in the fringe benefit rate (e.g., insurance, parking, etc.) should not be charged under another cost category.</w:t>
            </w:r>
          </w:p>
        </w:tc>
        <w:tc>
          <w:tcPr>
            <w:tcW w:w="406" w:type="pct"/>
            <w:noWrap/>
            <w:vAlign w:val="center"/>
          </w:tcPr>
          <w:p w14:paraId="5AB9246C"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0BB72206"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0BA0EB0B"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3765B494"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53CD525A"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06DD3691"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6D00EA" w:rsidRPr="002544DE" w14:paraId="2A386A21" w14:textId="77777777" w:rsidTr="00DD21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128CD94C" w14:textId="4F8E839D" w:rsidR="002A083B" w:rsidRPr="00AD4642" w:rsidRDefault="00BF2268" w:rsidP="002A083B">
            <w:pPr>
              <w:pStyle w:val="ListParagraph"/>
              <w:numPr>
                <w:ilvl w:val="0"/>
                <w:numId w:val="34"/>
              </w:numPr>
              <w:rPr>
                <w:rFonts w:ascii="Cambria" w:hAnsi="Cambria"/>
              </w:rPr>
            </w:pPr>
            <w:r>
              <w:rPr>
                <w:rFonts w:ascii="Cambria" w:hAnsi="Cambria"/>
              </w:rPr>
              <w:t>Other Personnel</w:t>
            </w:r>
          </w:p>
        </w:tc>
        <w:tc>
          <w:tcPr>
            <w:tcW w:w="2111" w:type="pct"/>
            <w:vAlign w:val="center"/>
          </w:tcPr>
          <w:p w14:paraId="726480E3" w14:textId="77165E7E" w:rsidR="00BF2268" w:rsidRDefault="00BF2268" w:rsidP="00BF2268">
            <w:pPr>
              <w:cnfStyle w:val="000000100000" w:firstRow="0" w:lastRow="0" w:firstColumn="0" w:lastColumn="0" w:oddVBand="0" w:evenVBand="0" w:oddHBand="1" w:evenHBand="0" w:firstRowFirstColumn="0" w:firstRowLastColumn="0" w:lastRowFirstColumn="0" w:lastRowLastColumn="0"/>
              <w:rPr>
                <w:rFonts w:ascii="Cambria" w:hAnsi="Cambria"/>
              </w:rPr>
            </w:pPr>
            <w:r w:rsidRPr="00BF2268">
              <w:rPr>
                <w:rFonts w:ascii="Cambria" w:hAnsi="Cambria"/>
              </w:rPr>
              <w:t xml:space="preserve">Data is requested at the project role level, and not at the individual level for Other Personnel. </w:t>
            </w:r>
            <w:bookmarkStart w:id="6" w:name="_Hlk63682230"/>
            <w:r w:rsidRPr="00BF2268">
              <w:rPr>
                <w:rFonts w:ascii="Cambria" w:hAnsi="Cambria"/>
              </w:rPr>
              <w:t>The budget justification should include the following: job title, commitment of effort on the proposed project in terms of average number of hours per week or percentage of time, salary rate, total direct charges on the proposed project, description of the role of the position on the proposed project and the work to be performed</w:t>
            </w:r>
            <w:bookmarkEnd w:id="6"/>
            <w:r w:rsidRPr="00BF2268">
              <w:rPr>
                <w:rFonts w:ascii="Cambria" w:hAnsi="Cambria"/>
              </w:rPr>
              <w:t>.</w:t>
            </w:r>
          </w:p>
          <w:p w14:paraId="3033F505" w14:textId="77777777" w:rsidR="00BF2268" w:rsidRPr="00BF2268" w:rsidRDefault="00BF2268" w:rsidP="00BF2268">
            <w:pPr>
              <w:cnfStyle w:val="000000100000" w:firstRow="0" w:lastRow="0" w:firstColumn="0" w:lastColumn="0" w:oddVBand="0" w:evenVBand="0" w:oddHBand="1" w:evenHBand="0" w:firstRowFirstColumn="0" w:firstRowLastColumn="0" w:lastRowFirstColumn="0" w:lastRowLastColumn="0"/>
              <w:rPr>
                <w:rFonts w:ascii="Cambria" w:hAnsi="Cambria"/>
              </w:rPr>
            </w:pPr>
          </w:p>
          <w:p w14:paraId="407901F7" w14:textId="14B1765C" w:rsidR="002A083B" w:rsidRPr="000A27C6" w:rsidRDefault="00BF2268" w:rsidP="00BF2268">
            <w:pPr>
              <w:cnfStyle w:val="000000100000" w:firstRow="0" w:lastRow="0" w:firstColumn="0" w:lastColumn="0" w:oddVBand="0" w:evenVBand="0" w:oddHBand="1" w:evenHBand="0" w:firstRowFirstColumn="0" w:firstRowLastColumn="0" w:lastRowFirstColumn="0" w:lastRowLastColumn="0"/>
              <w:rPr>
                <w:rFonts w:ascii="Cambria" w:hAnsi="Cambria"/>
              </w:rPr>
            </w:pPr>
            <w:r w:rsidRPr="00BF2268">
              <w:rPr>
                <w:rFonts w:ascii="Cambria" w:hAnsi="Cambria"/>
              </w:rPr>
              <w:t>Fringe benefits should be identified separately from salaries and wages and based on rates determined by organizational policy. The items included in the fringe benefit rate (e.g., health insurance, parking, etc.) should not be charged under another cost category.</w:t>
            </w:r>
          </w:p>
        </w:tc>
        <w:tc>
          <w:tcPr>
            <w:tcW w:w="406" w:type="pct"/>
            <w:noWrap/>
            <w:vAlign w:val="center"/>
          </w:tcPr>
          <w:p w14:paraId="7D4D33E6"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15CCF039"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7228834F"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17426E47"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6A8D67F1"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4DD973B3"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6D00EA" w:rsidRPr="002544DE" w14:paraId="01543F75" w14:textId="77777777" w:rsidTr="00DD21DC">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514C2E22" w14:textId="01A22087" w:rsidR="002A083B" w:rsidRPr="00AD4642" w:rsidRDefault="00BF2268" w:rsidP="002A083B">
            <w:pPr>
              <w:pStyle w:val="ListParagraph"/>
              <w:numPr>
                <w:ilvl w:val="0"/>
                <w:numId w:val="34"/>
              </w:numPr>
              <w:rPr>
                <w:rFonts w:ascii="Cambria" w:hAnsi="Cambria"/>
              </w:rPr>
            </w:pPr>
            <w:r>
              <w:rPr>
                <w:rFonts w:ascii="Cambria" w:hAnsi="Cambria"/>
              </w:rPr>
              <w:lastRenderedPageBreak/>
              <w:t>Equipment Description</w:t>
            </w:r>
          </w:p>
        </w:tc>
        <w:tc>
          <w:tcPr>
            <w:tcW w:w="2111" w:type="pct"/>
            <w:vAlign w:val="center"/>
          </w:tcPr>
          <w:p w14:paraId="700657A3" w14:textId="77777777" w:rsidR="00BF2268" w:rsidRPr="00BF2268" w:rsidRDefault="00BF2268" w:rsidP="00BF2268">
            <w:pPr>
              <w:cnfStyle w:val="000000000000" w:firstRow="0" w:lastRow="0" w:firstColumn="0" w:lastColumn="0" w:oddVBand="0" w:evenVBand="0" w:oddHBand="0" w:evenHBand="0" w:firstRowFirstColumn="0" w:firstRowLastColumn="0" w:lastRowFirstColumn="0" w:lastRowLastColumn="0"/>
              <w:rPr>
                <w:rFonts w:ascii="Cambria" w:hAnsi="Cambria"/>
              </w:rPr>
            </w:pPr>
            <w:r w:rsidRPr="00BF2268">
              <w:rPr>
                <w:rFonts w:ascii="Cambria" w:hAnsi="Cambria"/>
              </w:rPr>
              <w:t xml:space="preserve">Equipment is defined as an item of property that has an acquisition cost of $5,000 or more (unless the organization has established lower levels) and an expected service life of more than one year. The budget justification </w:t>
            </w:r>
            <w:bookmarkStart w:id="7" w:name="_Hlk63682312"/>
            <w:r w:rsidRPr="00BF2268">
              <w:rPr>
                <w:rFonts w:ascii="Cambria" w:hAnsi="Cambria"/>
              </w:rPr>
              <w:t>should list each piece of equipment, the cost, and a description of how it will be used and why it is necessary to the successful completion of the proposed</w:t>
            </w:r>
          </w:p>
          <w:p w14:paraId="67C3A650" w14:textId="1E0CA353" w:rsidR="00BF2268" w:rsidRDefault="00BF2268" w:rsidP="00BF2268">
            <w:pPr>
              <w:cnfStyle w:val="000000000000" w:firstRow="0" w:lastRow="0" w:firstColumn="0" w:lastColumn="0" w:oddVBand="0" w:evenVBand="0" w:oddHBand="0" w:evenHBand="0" w:firstRowFirstColumn="0" w:firstRowLastColumn="0" w:lastRowFirstColumn="0" w:lastRowLastColumn="0"/>
              <w:rPr>
                <w:rFonts w:ascii="Cambria" w:hAnsi="Cambria"/>
              </w:rPr>
            </w:pPr>
            <w:r w:rsidRPr="00BF2268">
              <w:rPr>
                <w:rFonts w:ascii="Cambria" w:hAnsi="Cambria"/>
              </w:rPr>
              <w:t>project</w:t>
            </w:r>
            <w:bookmarkEnd w:id="7"/>
            <w:r w:rsidRPr="00BF2268">
              <w:rPr>
                <w:rFonts w:ascii="Cambria" w:hAnsi="Cambria"/>
              </w:rPr>
              <w:t>. Please note that any general use equipment (computers, etc.) charged directly to the award should be allocated to the award according to expected usage on the project (i.e. prorated cost). Applicants should provide at least two (2) quotes, if available, for equipment costing $25,000 or more. If two (2) quotes are not available, please provide a statement as to why two (2) quotes are not</w:t>
            </w:r>
            <w:r>
              <w:rPr>
                <w:rFonts w:ascii="Cambria" w:hAnsi="Cambria"/>
              </w:rPr>
              <w:t xml:space="preserve"> </w:t>
            </w:r>
            <w:r w:rsidRPr="00BF2268">
              <w:rPr>
                <w:rFonts w:ascii="Cambria" w:hAnsi="Cambria"/>
              </w:rPr>
              <w:t>available.</w:t>
            </w:r>
          </w:p>
          <w:p w14:paraId="65E25BAD" w14:textId="77777777" w:rsidR="00BF2268" w:rsidRPr="00BF2268" w:rsidRDefault="00BF2268" w:rsidP="00BF2268">
            <w:pPr>
              <w:cnfStyle w:val="000000000000" w:firstRow="0" w:lastRow="0" w:firstColumn="0" w:lastColumn="0" w:oddVBand="0" w:evenVBand="0" w:oddHBand="0" w:evenHBand="0" w:firstRowFirstColumn="0" w:firstRowLastColumn="0" w:lastRowFirstColumn="0" w:lastRowLastColumn="0"/>
              <w:rPr>
                <w:rFonts w:ascii="Cambria" w:hAnsi="Cambria"/>
              </w:rPr>
            </w:pPr>
          </w:p>
          <w:p w14:paraId="7292A664" w14:textId="57D04B7D" w:rsidR="002A083B" w:rsidRPr="000A27C6" w:rsidRDefault="00BF2268" w:rsidP="00BF2268">
            <w:pPr>
              <w:cnfStyle w:val="000000000000" w:firstRow="0" w:lastRow="0" w:firstColumn="0" w:lastColumn="0" w:oddVBand="0" w:evenVBand="0" w:oddHBand="0" w:evenHBand="0" w:firstRowFirstColumn="0" w:firstRowLastColumn="0" w:lastRowFirstColumn="0" w:lastRowLastColumn="0"/>
              <w:rPr>
                <w:rFonts w:ascii="Cambria" w:hAnsi="Cambria"/>
              </w:rPr>
            </w:pPr>
            <w:r w:rsidRPr="00BF2268">
              <w:rPr>
                <w:rFonts w:ascii="Cambria" w:hAnsi="Cambria"/>
              </w:rPr>
              <w:t>Any items that do not meet the threshold for equipment can be included under the Materials and Supplies line item in Section F, Other Direct Costs.</w:t>
            </w:r>
          </w:p>
        </w:tc>
        <w:tc>
          <w:tcPr>
            <w:tcW w:w="406" w:type="pct"/>
            <w:noWrap/>
            <w:vAlign w:val="center"/>
          </w:tcPr>
          <w:p w14:paraId="7F063493"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2C1BDB1F"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43B20782"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1FD6D880"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103C6AEA"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78DE4043"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6D00EA" w:rsidRPr="002544DE" w14:paraId="5EF0A1FF" w14:textId="77777777" w:rsidTr="00DD21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18131B63" w14:textId="53EB2CD9" w:rsidR="002A083B" w:rsidRPr="00AD4642" w:rsidRDefault="00BF2268" w:rsidP="002A083B">
            <w:pPr>
              <w:pStyle w:val="ListParagraph"/>
              <w:numPr>
                <w:ilvl w:val="0"/>
                <w:numId w:val="34"/>
              </w:numPr>
              <w:rPr>
                <w:rFonts w:ascii="Cambria" w:hAnsi="Cambria"/>
              </w:rPr>
            </w:pPr>
            <w:r>
              <w:rPr>
                <w:rFonts w:ascii="Cambria" w:hAnsi="Cambria"/>
              </w:rPr>
              <w:t>Travel</w:t>
            </w:r>
          </w:p>
        </w:tc>
        <w:tc>
          <w:tcPr>
            <w:tcW w:w="2111" w:type="pct"/>
            <w:vAlign w:val="center"/>
          </w:tcPr>
          <w:p w14:paraId="300E5B11" w14:textId="6CF53ABE" w:rsidR="002A083B" w:rsidRPr="000A27C6" w:rsidRDefault="00BF2268"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BF2268">
              <w:rPr>
                <w:rFonts w:ascii="Cambria" w:hAnsi="Cambria"/>
              </w:rPr>
              <w:t>For all travel costs, required by the recipient to complete the project, including attendance at any relevant conferences, the budget justification for travel should include the following: destination; names or number of people traveling; dates and/or duration; mode of transportation, lodging and subsistence rates; and description of how the travel is directly related to the proposed project. For travel that is yet to be determined, please provide best estimates based on prior experience. If a destination is not known, an approximate amount may be used with the assumptions given for the location of the meeting.</w:t>
            </w:r>
          </w:p>
        </w:tc>
        <w:tc>
          <w:tcPr>
            <w:tcW w:w="406" w:type="pct"/>
            <w:noWrap/>
            <w:vAlign w:val="center"/>
          </w:tcPr>
          <w:p w14:paraId="31C85FB3"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6F0C20EA"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3F57B31F"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227F831B"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10D56A4B"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665B7DA9"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6D00EA" w:rsidRPr="002544DE" w14:paraId="5E2BB69C" w14:textId="77777777" w:rsidTr="00DD21DC">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5083992A" w14:textId="471405F5" w:rsidR="002A083B" w:rsidRPr="00AD4642" w:rsidRDefault="00BF2268" w:rsidP="00BF2268">
            <w:pPr>
              <w:pStyle w:val="ListParagraph"/>
              <w:numPr>
                <w:ilvl w:val="0"/>
                <w:numId w:val="40"/>
              </w:numPr>
              <w:ind w:left="348"/>
              <w:rPr>
                <w:rFonts w:ascii="Cambria" w:hAnsi="Cambria"/>
              </w:rPr>
            </w:pPr>
            <w:r>
              <w:rPr>
                <w:rFonts w:ascii="Cambria" w:hAnsi="Cambria"/>
              </w:rPr>
              <w:t>Other Direct Costs</w:t>
            </w:r>
          </w:p>
        </w:tc>
        <w:tc>
          <w:tcPr>
            <w:tcW w:w="2111" w:type="pct"/>
            <w:vAlign w:val="center"/>
          </w:tcPr>
          <w:p w14:paraId="23802848" w14:textId="481A5EB7" w:rsidR="00BF2268" w:rsidRDefault="00BF2268" w:rsidP="00BF2268">
            <w:pPr>
              <w:cnfStyle w:val="000000000000" w:firstRow="0" w:lastRow="0" w:firstColumn="0" w:lastColumn="0" w:oddVBand="0" w:evenVBand="0" w:oddHBand="0" w:evenHBand="0" w:firstRowFirstColumn="0" w:firstRowLastColumn="0" w:lastRowFirstColumn="0" w:lastRowLastColumn="0"/>
              <w:rPr>
                <w:rFonts w:ascii="Cambria" w:hAnsi="Cambria"/>
              </w:rPr>
            </w:pPr>
            <w:r w:rsidRPr="00BF2268">
              <w:rPr>
                <w:rFonts w:ascii="Cambria" w:hAnsi="Cambria"/>
              </w:rPr>
              <w:t xml:space="preserve">For costs that do not easily fit into the other cost categories, </w:t>
            </w:r>
            <w:bookmarkStart w:id="8" w:name="_Hlk63682440"/>
            <w:r w:rsidRPr="00BF2268">
              <w:rPr>
                <w:rFonts w:ascii="Cambria" w:hAnsi="Cambria"/>
              </w:rPr>
              <w:t xml:space="preserve">please list the cost, and the breakdown of the total costs by quantity or unit of cost. Include the necessity of the cost for the </w:t>
            </w:r>
            <w:r w:rsidRPr="00BF2268">
              <w:rPr>
                <w:rFonts w:ascii="Cambria" w:hAnsi="Cambria"/>
              </w:rPr>
              <w:lastRenderedPageBreak/>
              <w:t>completion of the proposed project</w:t>
            </w:r>
            <w:bookmarkEnd w:id="8"/>
            <w:r w:rsidRPr="00BF2268">
              <w:rPr>
                <w:rFonts w:ascii="Cambria" w:hAnsi="Cambria"/>
              </w:rPr>
              <w:t>. Only allowable costs can be charged to the award.</w:t>
            </w:r>
          </w:p>
          <w:p w14:paraId="36B07CE1" w14:textId="77777777" w:rsidR="00BF2268" w:rsidRPr="00BF2268" w:rsidRDefault="00BF2268" w:rsidP="00BF2268">
            <w:pPr>
              <w:cnfStyle w:val="000000000000" w:firstRow="0" w:lastRow="0" w:firstColumn="0" w:lastColumn="0" w:oddVBand="0" w:evenVBand="0" w:oddHBand="0" w:evenHBand="0" w:firstRowFirstColumn="0" w:firstRowLastColumn="0" w:lastRowFirstColumn="0" w:lastRowLastColumn="0"/>
              <w:rPr>
                <w:rFonts w:ascii="Cambria" w:hAnsi="Cambria"/>
              </w:rPr>
            </w:pPr>
          </w:p>
          <w:p w14:paraId="6397BED1" w14:textId="06961E70" w:rsidR="002A083B" w:rsidRPr="000A27C6" w:rsidRDefault="00BF2268" w:rsidP="00BF2268">
            <w:pPr>
              <w:cnfStyle w:val="000000000000" w:firstRow="0" w:lastRow="0" w:firstColumn="0" w:lastColumn="0" w:oddVBand="0" w:evenVBand="0" w:oddHBand="0" w:evenHBand="0" w:firstRowFirstColumn="0" w:firstRowLastColumn="0" w:lastRowFirstColumn="0" w:lastRowLastColumn="0"/>
              <w:rPr>
                <w:rFonts w:ascii="Cambria" w:hAnsi="Cambria"/>
              </w:rPr>
            </w:pPr>
            <w:r w:rsidRPr="00BF2268">
              <w:rPr>
                <w:rFonts w:ascii="Cambria" w:hAnsi="Cambria"/>
              </w:rPr>
              <w:t xml:space="preserve">Each subaward or contractual cost should be treated as a separate item in the Other Direct Costs category. Describe the services to be provided and the necessity of the subaward or contract to the successful performance of the proposed project. Contracts are for obtaining goods and services. </w:t>
            </w:r>
            <w:proofErr w:type="spellStart"/>
            <w:r w:rsidRPr="00BF2268">
              <w:rPr>
                <w:rFonts w:ascii="Cambria" w:hAnsi="Cambria"/>
              </w:rPr>
              <w:t>Subawardees</w:t>
            </w:r>
            <w:proofErr w:type="spellEnd"/>
            <w:r w:rsidRPr="00BF2268">
              <w:rPr>
                <w:rFonts w:ascii="Cambria" w:hAnsi="Cambria"/>
              </w:rPr>
              <w:t xml:space="preserve"> perform part of the project scope of work. For each subaward, applicants must provide budget detail justifying the cost of the work performed on the project.</w:t>
            </w:r>
          </w:p>
        </w:tc>
        <w:tc>
          <w:tcPr>
            <w:tcW w:w="406" w:type="pct"/>
            <w:noWrap/>
            <w:vAlign w:val="center"/>
          </w:tcPr>
          <w:p w14:paraId="4F803A9B"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05552E9E"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2FEA22DD"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44484C5B"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24A61142"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11F0CE6C"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6D00EA" w:rsidRPr="002544DE" w14:paraId="1FB481FF" w14:textId="77777777" w:rsidTr="00DD21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4E097369" w14:textId="0BDC0C57" w:rsidR="002A083B" w:rsidRPr="00BF2268" w:rsidRDefault="00BF2268" w:rsidP="00BF2268">
            <w:pPr>
              <w:pStyle w:val="ListParagraph"/>
              <w:numPr>
                <w:ilvl w:val="0"/>
                <w:numId w:val="41"/>
              </w:numPr>
              <w:ind w:left="348"/>
              <w:rPr>
                <w:rFonts w:ascii="Cambria" w:hAnsi="Cambria"/>
              </w:rPr>
            </w:pPr>
            <w:r w:rsidRPr="00BF2268">
              <w:rPr>
                <w:rFonts w:ascii="Cambria" w:hAnsi="Cambria"/>
              </w:rPr>
              <w:t>Indirect Costs</w:t>
            </w:r>
          </w:p>
        </w:tc>
        <w:tc>
          <w:tcPr>
            <w:tcW w:w="2111" w:type="pct"/>
            <w:vAlign w:val="center"/>
          </w:tcPr>
          <w:p w14:paraId="5B9D5CD5" w14:textId="2009F448" w:rsidR="002A083B" w:rsidRPr="000A27C6" w:rsidRDefault="00BF2268"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BF2268">
              <w:rPr>
                <w:rFonts w:ascii="Cambria" w:hAnsi="Cambria"/>
              </w:rPr>
              <w:t>Commonly referred to as Facilities &amp; Administrative Costs, Indirect Costs are defined as costs incurred by the applicant organization that cannot otherwise be directly assigned or attributed to a specific project. For more details, see Section 8.01(9) of this NOFO.</w:t>
            </w:r>
          </w:p>
        </w:tc>
        <w:tc>
          <w:tcPr>
            <w:tcW w:w="406" w:type="pct"/>
            <w:noWrap/>
            <w:vAlign w:val="center"/>
          </w:tcPr>
          <w:p w14:paraId="3EFF417A"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617FC6F3"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7E004C1D"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6C74EDB1"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5CCF9490"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22833C7E"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6D00EA" w:rsidRPr="002544DE" w14:paraId="03BA09CA" w14:textId="77777777" w:rsidTr="00DD21DC">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6AEBCD67" w14:textId="78D399C3" w:rsidR="002A083B" w:rsidRPr="00AD4642" w:rsidRDefault="00BF2268" w:rsidP="00BF2268">
            <w:pPr>
              <w:pStyle w:val="ListParagraph"/>
              <w:numPr>
                <w:ilvl w:val="0"/>
                <w:numId w:val="42"/>
              </w:numPr>
              <w:ind w:left="348"/>
              <w:rPr>
                <w:rFonts w:ascii="Cambria" w:hAnsi="Cambria"/>
              </w:rPr>
            </w:pPr>
            <w:r>
              <w:rPr>
                <w:rFonts w:ascii="Cambria" w:hAnsi="Cambria"/>
              </w:rPr>
              <w:t>Fee</w:t>
            </w:r>
          </w:p>
        </w:tc>
        <w:tc>
          <w:tcPr>
            <w:tcW w:w="2111" w:type="pct"/>
            <w:vAlign w:val="center"/>
          </w:tcPr>
          <w:p w14:paraId="7333EA57" w14:textId="0890100F" w:rsidR="002A083B" w:rsidRPr="000A27C6" w:rsidRDefault="00BF2268" w:rsidP="002A083B">
            <w:pPr>
              <w:cnfStyle w:val="000000000000" w:firstRow="0" w:lastRow="0" w:firstColumn="0" w:lastColumn="0" w:oddVBand="0" w:evenVBand="0" w:oddHBand="0" w:evenHBand="0" w:firstRowFirstColumn="0" w:firstRowLastColumn="0" w:lastRowFirstColumn="0" w:lastRowLastColumn="0"/>
              <w:rPr>
                <w:rFonts w:ascii="Cambria" w:hAnsi="Cambria"/>
              </w:rPr>
            </w:pPr>
            <w:bookmarkStart w:id="9" w:name="_Hlk63682530"/>
            <w:r w:rsidRPr="00BF2268">
              <w:rPr>
                <w:rFonts w:ascii="Cambria" w:hAnsi="Cambria"/>
              </w:rPr>
              <w:t>Profit or fee not to exceed 7% of the sum of the direct and indirect costs must be listed in this cost category if included in the proposed budget</w:t>
            </w:r>
            <w:bookmarkEnd w:id="9"/>
            <w:r w:rsidRPr="00BF2268">
              <w:rPr>
                <w:rFonts w:ascii="Cambria" w:hAnsi="Cambria"/>
              </w:rPr>
              <w:t>.</w:t>
            </w:r>
          </w:p>
        </w:tc>
        <w:tc>
          <w:tcPr>
            <w:tcW w:w="406" w:type="pct"/>
            <w:noWrap/>
            <w:vAlign w:val="center"/>
          </w:tcPr>
          <w:p w14:paraId="29B20A9C"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2E4DD804"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7B64E705"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68FF954A"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300F1612"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4DCE7061"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2A083B" w:rsidRPr="002544DE" w14:paraId="583C61D9" w14:textId="77777777" w:rsidTr="001C2CB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131647FA" w14:textId="77777777" w:rsidR="002A083B" w:rsidRPr="002544DE" w:rsidRDefault="002A083B" w:rsidP="00987A5B">
            <w:pPr>
              <w:pStyle w:val="ListParagraph"/>
              <w:numPr>
                <w:ilvl w:val="0"/>
                <w:numId w:val="2"/>
              </w:numPr>
              <w:rPr>
                <w:rFonts w:ascii="Cambria" w:hAnsi="Cambria"/>
              </w:rPr>
            </w:pPr>
            <w:r w:rsidRPr="009C5D46">
              <w:rPr>
                <w:rFonts w:ascii="Cambria" w:hAnsi="Cambria"/>
              </w:rPr>
              <w:t>Indirect Cost Rate Agreement</w:t>
            </w:r>
          </w:p>
          <w:p w14:paraId="58D40122" w14:textId="08CD15A0" w:rsidR="002A083B" w:rsidRPr="003D6FCF" w:rsidRDefault="002A083B" w:rsidP="002A083B">
            <w:pPr>
              <w:ind w:left="45"/>
              <w:rPr>
                <w:rFonts w:ascii="Cambria" w:hAnsi="Cambria"/>
                <w:b w:val="0"/>
              </w:rPr>
            </w:pPr>
            <w:r w:rsidRPr="009C5D46">
              <w:rPr>
                <w:rFonts w:ascii="Cambria" w:hAnsi="Cambria"/>
                <w:b w:val="0"/>
              </w:rPr>
              <w:t>NI</w:t>
            </w:r>
            <w:r w:rsidR="00BF2268">
              <w:rPr>
                <w:rFonts w:ascii="Cambria" w:hAnsi="Cambria"/>
                <w:b w:val="0"/>
              </w:rPr>
              <w:t>S</w:t>
            </w:r>
            <w:r w:rsidR="00BF2268" w:rsidRPr="00BF2268">
              <w:rPr>
                <w:rFonts w:ascii="Cambria" w:hAnsi="Cambria"/>
                <w:b w:val="0"/>
              </w:rPr>
              <w:t>T will not negotiate indirect cost rates for Phase I awards. If indirect costs are included in the proposed budget, provide a copy of the approved negotiated agreement if this rate was negotiated with a cognizant Federal</w:t>
            </w:r>
            <w:r w:rsidR="00BF2268">
              <w:rPr>
                <w:rFonts w:ascii="Cambria" w:hAnsi="Cambria"/>
                <w:b w:val="0"/>
              </w:rPr>
              <w:t xml:space="preserve"> </w:t>
            </w:r>
            <w:r w:rsidR="00BF2268" w:rsidRPr="00BF2268">
              <w:rPr>
                <w:rFonts w:ascii="Cambria" w:hAnsi="Cambria"/>
                <w:b w:val="0"/>
              </w:rPr>
              <w:t>audit agency. If a rate has not been established, provide a statement to this effect and a computation for the cost in the budget narrative. Applicants without an established rate may propose estimated indirect costs at a rate not to exceed 40 percent of the total direct costs and will not be required to provide further justification if selected for an award. Any profit or fee requested is not considered a direct cost for the purpose of the indirect cost base calculation.</w:t>
            </w:r>
          </w:p>
        </w:tc>
      </w:tr>
      <w:tr w:rsidR="002A083B" w:rsidRPr="002544DE" w14:paraId="73D6120B" w14:textId="77777777" w:rsidTr="001C2CB5">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1F829C46" w14:textId="77777777" w:rsidR="002A083B" w:rsidRPr="002544DE" w:rsidRDefault="002A083B" w:rsidP="00987A5B">
            <w:pPr>
              <w:pStyle w:val="ListParagraph"/>
              <w:numPr>
                <w:ilvl w:val="0"/>
                <w:numId w:val="2"/>
              </w:numPr>
              <w:rPr>
                <w:rFonts w:ascii="Cambria" w:hAnsi="Cambria"/>
              </w:rPr>
            </w:pPr>
            <w:r>
              <w:rPr>
                <w:rFonts w:ascii="Cambria" w:hAnsi="Cambria"/>
              </w:rPr>
              <w:t>SBA Company Registry Form</w:t>
            </w:r>
          </w:p>
          <w:p w14:paraId="70B1E61E" w14:textId="0A83CBF5" w:rsidR="002A083B" w:rsidRPr="003D6FCF" w:rsidRDefault="00BF2268" w:rsidP="002A083B">
            <w:pPr>
              <w:ind w:left="45"/>
              <w:rPr>
                <w:rFonts w:ascii="Cambria" w:hAnsi="Cambria"/>
                <w:b w:val="0"/>
              </w:rPr>
            </w:pPr>
            <w:r w:rsidRPr="00BF2268">
              <w:rPr>
                <w:rFonts w:ascii="Cambria" w:hAnsi="Cambria"/>
                <w:b w:val="0"/>
              </w:rPr>
              <w:t xml:space="preserve">SBA maintains and manages a Company Registry at </w:t>
            </w:r>
            <w:hyperlink r:id="rId19" w:history="1">
              <w:r w:rsidRPr="00573A30">
                <w:rPr>
                  <w:rStyle w:val="Hyperlink"/>
                  <w:rFonts w:ascii="Cambria" w:hAnsi="Cambria"/>
                </w:rPr>
                <w:t>http://www.sbir.gov/registration</w:t>
              </w:r>
            </w:hyperlink>
            <w:r>
              <w:rPr>
                <w:rFonts w:ascii="Cambria" w:hAnsi="Cambria"/>
                <w:b w:val="0"/>
              </w:rPr>
              <w:t xml:space="preserve"> </w:t>
            </w:r>
            <w:r w:rsidRPr="00BF2268">
              <w:rPr>
                <w:rFonts w:ascii="Cambria" w:hAnsi="Cambria"/>
                <w:b w:val="0"/>
              </w:rPr>
              <w:t xml:space="preserve">to track ownership and affiliation requirements for all companies applying to the SBIR Program. The SBIR/STTR Policy Directive requires each Phase I applicant to register in the Company Registry prior to </w:t>
            </w:r>
            <w:proofErr w:type="gramStart"/>
            <w:r w:rsidRPr="00BF2268">
              <w:rPr>
                <w:rFonts w:ascii="Cambria" w:hAnsi="Cambria"/>
                <w:b w:val="0"/>
              </w:rPr>
              <w:t>submitting an application</w:t>
            </w:r>
            <w:proofErr w:type="gramEnd"/>
            <w:r w:rsidRPr="00BF2268">
              <w:rPr>
                <w:rFonts w:ascii="Cambria" w:hAnsi="Cambria"/>
                <w:b w:val="0"/>
              </w:rPr>
              <w:t>. The applicant must save its information from the registration in a .pdf document. Attach this document to the Research and Related Other Project Information form as described in Section 8.02</w:t>
            </w:r>
            <w:r w:rsidR="00987A5B">
              <w:rPr>
                <w:rFonts w:ascii="Cambria" w:hAnsi="Cambria"/>
                <w:b w:val="0"/>
              </w:rPr>
              <w:t xml:space="preserve"> of this NOFO</w:t>
            </w:r>
            <w:r w:rsidRPr="00BF2268">
              <w:rPr>
                <w:rFonts w:ascii="Cambria" w:hAnsi="Cambria"/>
                <w:b w:val="0"/>
              </w:rPr>
              <w:t>.</w:t>
            </w:r>
          </w:p>
        </w:tc>
      </w:tr>
      <w:tr w:rsidR="002A083B" w:rsidRPr="002544DE" w14:paraId="1FFBC454" w14:textId="77777777" w:rsidTr="001C2CB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767F27A7" w14:textId="77777777" w:rsidR="002A083B" w:rsidRPr="002544DE" w:rsidRDefault="002A083B" w:rsidP="00987A5B">
            <w:pPr>
              <w:pStyle w:val="ListParagraph"/>
              <w:numPr>
                <w:ilvl w:val="0"/>
                <w:numId w:val="2"/>
              </w:numPr>
              <w:rPr>
                <w:rFonts w:ascii="Cambria" w:hAnsi="Cambria"/>
              </w:rPr>
            </w:pPr>
            <w:r w:rsidRPr="00932C57">
              <w:rPr>
                <w:rFonts w:ascii="Cambria" w:hAnsi="Cambria"/>
              </w:rPr>
              <w:lastRenderedPageBreak/>
              <w:t>Data Management Plan</w:t>
            </w:r>
          </w:p>
          <w:p w14:paraId="24171052" w14:textId="511E55A0" w:rsidR="00072786" w:rsidRDefault="00072786" w:rsidP="00072786">
            <w:pPr>
              <w:ind w:left="45"/>
              <w:rPr>
                <w:rFonts w:ascii="Cambria" w:hAnsi="Cambria"/>
                <w:bCs w:val="0"/>
              </w:rPr>
            </w:pPr>
            <w:r w:rsidRPr="00072786">
              <w:rPr>
                <w:rFonts w:ascii="Cambria" w:hAnsi="Cambria"/>
                <w:b w:val="0"/>
              </w:rPr>
              <w:t>Consistent with NIST Policy 5700.00</w:t>
            </w:r>
            <w:r w:rsidR="00B00D8D">
              <w:rPr>
                <w:rStyle w:val="FootnoteReference"/>
                <w:rFonts w:ascii="Cambria" w:hAnsi="Cambria"/>
                <w:b w:val="0"/>
              </w:rPr>
              <w:footnoteReference w:id="1"/>
            </w:r>
            <w:r w:rsidRPr="00072786">
              <w:rPr>
                <w:rFonts w:ascii="Cambria" w:hAnsi="Cambria"/>
                <w:b w:val="0"/>
              </w:rPr>
              <w:t xml:space="preserve">, </w:t>
            </w:r>
            <w:r w:rsidRPr="00B00D8D">
              <w:rPr>
                <w:rFonts w:ascii="Cambria" w:hAnsi="Cambria"/>
                <w:b w:val="0"/>
                <w:i/>
                <w:iCs/>
              </w:rPr>
              <w:t>Managing Public Access to Results of Federally Funded Research,</w:t>
            </w:r>
            <w:r w:rsidRPr="00072786">
              <w:rPr>
                <w:rFonts w:ascii="Cambria" w:hAnsi="Cambria"/>
                <w:b w:val="0"/>
              </w:rPr>
              <w:t xml:space="preserve"> and NIST Order 5701.00</w:t>
            </w:r>
            <w:r w:rsidR="00B00D8D">
              <w:rPr>
                <w:rStyle w:val="FootnoteReference"/>
                <w:rFonts w:ascii="Cambria" w:hAnsi="Cambria"/>
                <w:b w:val="0"/>
              </w:rPr>
              <w:footnoteReference w:id="2"/>
            </w:r>
            <w:r w:rsidRPr="00072786">
              <w:rPr>
                <w:rFonts w:ascii="Cambria" w:hAnsi="Cambria"/>
                <w:b w:val="0"/>
              </w:rPr>
              <w:t xml:space="preserve">, </w:t>
            </w:r>
            <w:r w:rsidRPr="00B00D8D">
              <w:rPr>
                <w:rFonts w:ascii="Cambria" w:hAnsi="Cambria"/>
                <w:b w:val="0"/>
                <w:i/>
                <w:iCs/>
              </w:rPr>
              <w:t>Managing Public Access to Results of Federally Funded Research</w:t>
            </w:r>
            <w:r w:rsidRPr="00072786">
              <w:rPr>
                <w:rFonts w:ascii="Cambria" w:hAnsi="Cambria"/>
                <w:b w:val="0"/>
              </w:rPr>
              <w:t>, applicants proposing projects that include the conduct of research must include a Data Management Plan (DMP).</w:t>
            </w:r>
          </w:p>
          <w:p w14:paraId="2C3E5C0F" w14:textId="77777777" w:rsidR="00B00D8D" w:rsidRPr="00072786" w:rsidRDefault="00B00D8D" w:rsidP="00072786">
            <w:pPr>
              <w:ind w:left="45"/>
              <w:rPr>
                <w:rFonts w:ascii="Cambria" w:hAnsi="Cambria"/>
                <w:b w:val="0"/>
              </w:rPr>
            </w:pPr>
          </w:p>
          <w:p w14:paraId="23D9D4C2" w14:textId="2CB7C5DA" w:rsidR="00072786" w:rsidRDefault="00072786" w:rsidP="00072786">
            <w:pPr>
              <w:ind w:left="45"/>
              <w:rPr>
                <w:rFonts w:ascii="Cambria" w:hAnsi="Cambria"/>
                <w:bCs w:val="0"/>
              </w:rPr>
            </w:pPr>
            <w:r w:rsidRPr="00072786">
              <w:rPr>
                <w:rFonts w:ascii="Cambria" w:hAnsi="Cambria"/>
                <w:b w:val="0"/>
              </w:rPr>
              <w:t>All applications for activities that will generate scientific data using NIST funding are required to adhere to a DMP or explain why data sharing and/or preservation are not within the scope of the project. For the purposes of the DMP, NIST adopted the definition of “research data” at 2 C.F.R. § 200.315(e)(3).</w:t>
            </w:r>
          </w:p>
          <w:p w14:paraId="212E0B52" w14:textId="77777777" w:rsidR="00B00D8D" w:rsidRPr="00072786" w:rsidRDefault="00B00D8D" w:rsidP="00072786">
            <w:pPr>
              <w:ind w:left="45"/>
              <w:rPr>
                <w:rFonts w:ascii="Cambria" w:hAnsi="Cambria"/>
                <w:b w:val="0"/>
              </w:rPr>
            </w:pPr>
          </w:p>
          <w:p w14:paraId="76C3EE70" w14:textId="2B9F5D19" w:rsidR="00072786" w:rsidRDefault="00072786" w:rsidP="00B00D8D">
            <w:pPr>
              <w:ind w:left="45"/>
              <w:rPr>
                <w:rFonts w:ascii="Cambria" w:hAnsi="Cambria"/>
                <w:bCs w:val="0"/>
              </w:rPr>
            </w:pPr>
            <w:r w:rsidRPr="00072786">
              <w:rPr>
                <w:rFonts w:ascii="Cambria" w:hAnsi="Cambria"/>
                <w:b w:val="0"/>
              </w:rPr>
              <w:t>The DMP must include, at a minimum, a summary of proposed activities that are expected to generate data; a summary of the types of data expected to be generated by the identified activities; a plan for storage and maintenance of the data expected to be generated by the identified activities, including after the end of the award’s period of performance; and a plan describing whether and how data generated by the identified activities will be reviewed and made available to the public.</w:t>
            </w:r>
          </w:p>
          <w:p w14:paraId="1BC34B5F" w14:textId="77777777" w:rsidR="00B00D8D" w:rsidRPr="00B00D8D" w:rsidRDefault="00B00D8D" w:rsidP="00B00D8D">
            <w:pPr>
              <w:ind w:left="45"/>
              <w:rPr>
                <w:rFonts w:ascii="Cambria" w:hAnsi="Cambria"/>
                <w:bCs w:val="0"/>
              </w:rPr>
            </w:pPr>
          </w:p>
          <w:p w14:paraId="45FEE5CE" w14:textId="36BE571B" w:rsidR="00B00D8D" w:rsidRDefault="00072786" w:rsidP="00B00D8D">
            <w:pPr>
              <w:ind w:left="45"/>
              <w:rPr>
                <w:rFonts w:ascii="Cambria" w:hAnsi="Cambria"/>
                <w:bCs w:val="0"/>
              </w:rPr>
            </w:pPr>
            <w:r w:rsidRPr="00072786">
              <w:rPr>
                <w:rFonts w:ascii="Cambria" w:hAnsi="Cambria"/>
                <w:b w:val="0"/>
              </w:rPr>
              <w:t xml:space="preserve">A template for the DMP, an example DMP, and the rubric against which the DMP will be evaluated for sufficiency is available on NIST’s Public Access to NIST Research </w:t>
            </w:r>
            <w:hyperlink r:id="rId20" w:history="1">
              <w:r w:rsidRPr="00B00D8D">
                <w:rPr>
                  <w:rStyle w:val="Hyperlink"/>
                  <w:rFonts w:ascii="Cambria" w:hAnsi="Cambria"/>
                  <w:b w:val="0"/>
                  <w:bCs w:val="0"/>
                </w:rPr>
                <w:t>Information for Awardees</w:t>
              </w:r>
            </w:hyperlink>
            <w:r w:rsidRPr="00072786">
              <w:rPr>
                <w:rFonts w:ascii="Cambria" w:hAnsi="Cambria"/>
                <w:b w:val="0"/>
              </w:rPr>
              <w:t xml:space="preserve"> webpage. An applicant is not required to use the template</w:t>
            </w:r>
            <w:r w:rsidR="00B00D8D">
              <w:rPr>
                <w:rFonts w:ascii="Cambria" w:hAnsi="Cambria"/>
                <w:b w:val="0"/>
              </w:rPr>
              <w:t xml:space="preserve"> </w:t>
            </w:r>
            <w:proofErr w:type="gramStart"/>
            <w:r w:rsidR="00B00D8D" w:rsidRPr="00B00D8D">
              <w:rPr>
                <w:rFonts w:ascii="Cambria" w:hAnsi="Cambria"/>
                <w:b w:val="0"/>
              </w:rPr>
              <w:t>as long as</w:t>
            </w:r>
            <w:proofErr w:type="gramEnd"/>
            <w:r w:rsidR="00B00D8D" w:rsidRPr="00B00D8D">
              <w:rPr>
                <w:rFonts w:ascii="Cambria" w:hAnsi="Cambria"/>
                <w:b w:val="0"/>
              </w:rPr>
              <w:t xml:space="preserve"> the DMP contains the required information.</w:t>
            </w:r>
          </w:p>
          <w:p w14:paraId="3F2064C6" w14:textId="77777777" w:rsidR="00B00D8D" w:rsidRPr="00B00D8D" w:rsidRDefault="00B00D8D" w:rsidP="00B00D8D">
            <w:pPr>
              <w:ind w:left="45"/>
              <w:rPr>
                <w:rFonts w:ascii="Cambria" w:hAnsi="Cambria"/>
                <w:b w:val="0"/>
              </w:rPr>
            </w:pPr>
          </w:p>
          <w:p w14:paraId="5EC2F5BD" w14:textId="58C6E216" w:rsidR="00B00D8D" w:rsidRDefault="00B00D8D" w:rsidP="00B00D8D">
            <w:pPr>
              <w:ind w:left="45"/>
              <w:rPr>
                <w:rFonts w:ascii="Cambria" w:hAnsi="Cambria"/>
                <w:bCs w:val="0"/>
              </w:rPr>
            </w:pPr>
            <w:r w:rsidRPr="00B00D8D">
              <w:rPr>
                <w:rFonts w:ascii="Cambria" w:hAnsi="Cambria"/>
                <w:b w:val="0"/>
              </w:rPr>
              <w:t xml:space="preserve">If an application stands a reasonable chance of being funded and the DMP is determined during the review process to be insufficient, the program office may reach out to the applicant to resolve deficiencies in the DMP. If an award is issued prior to the deficiencies being fully rectified, the award will include a Specific Award Condition (SAC) stating that no research activities shall be </w:t>
            </w:r>
            <w:proofErr w:type="gramStart"/>
            <w:r w:rsidRPr="00B00D8D">
              <w:rPr>
                <w:rFonts w:ascii="Cambria" w:hAnsi="Cambria"/>
                <w:b w:val="0"/>
              </w:rPr>
              <w:t>initiated</w:t>
            </w:r>
            <w:proofErr w:type="gramEnd"/>
            <w:r w:rsidRPr="00B00D8D">
              <w:rPr>
                <w:rFonts w:ascii="Cambria" w:hAnsi="Cambria"/>
                <w:b w:val="0"/>
              </w:rPr>
              <w:t xml:space="preserve"> or costs incurred for those activities under the award until the NIST Grants Officer amends the award to indicate the SAC has been satisfied.</w:t>
            </w:r>
          </w:p>
          <w:p w14:paraId="60DC3DE2" w14:textId="77777777" w:rsidR="00B00D8D" w:rsidRPr="00B00D8D" w:rsidRDefault="00B00D8D" w:rsidP="00B00D8D">
            <w:pPr>
              <w:ind w:left="45"/>
              <w:rPr>
                <w:rFonts w:ascii="Cambria" w:hAnsi="Cambria"/>
                <w:b w:val="0"/>
              </w:rPr>
            </w:pPr>
          </w:p>
          <w:p w14:paraId="07213505" w14:textId="785A2EB2" w:rsidR="00431E45" w:rsidRPr="003D6FCF" w:rsidRDefault="00B00D8D" w:rsidP="00B00D8D">
            <w:pPr>
              <w:ind w:left="45"/>
              <w:rPr>
                <w:rFonts w:ascii="Cambria" w:hAnsi="Cambria"/>
                <w:b w:val="0"/>
              </w:rPr>
            </w:pPr>
            <w:r w:rsidRPr="00B00D8D">
              <w:rPr>
                <w:rFonts w:ascii="Cambria" w:hAnsi="Cambria"/>
                <w:b w:val="0"/>
              </w:rPr>
              <w:t>Reasonable costs for data preservation and access may be included in the application.</w:t>
            </w:r>
          </w:p>
        </w:tc>
      </w:tr>
      <w:tr w:rsidR="00431E45" w:rsidRPr="002544DE" w14:paraId="4FF9345D" w14:textId="77777777" w:rsidTr="0032534F">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tcPr>
          <w:p w14:paraId="59BDD457" w14:textId="77777777" w:rsidR="00431E45" w:rsidRPr="00431E45" w:rsidRDefault="00431E45" w:rsidP="00987A5B">
            <w:pPr>
              <w:pStyle w:val="ListParagraph"/>
              <w:numPr>
                <w:ilvl w:val="0"/>
                <w:numId w:val="2"/>
              </w:numPr>
              <w:rPr>
                <w:rFonts w:ascii="Cambria" w:hAnsi="Cambria"/>
              </w:rPr>
            </w:pPr>
            <w:r>
              <w:rPr>
                <w:rFonts w:ascii="Cambria" w:hAnsi="Cambria"/>
              </w:rPr>
              <w:t>Subaward Budget Form</w:t>
            </w:r>
          </w:p>
          <w:p w14:paraId="160BC60B" w14:textId="77777777" w:rsidR="00431E45" w:rsidRPr="005D35E0" w:rsidRDefault="00431E45" w:rsidP="00431E45">
            <w:pPr>
              <w:ind w:left="45"/>
              <w:rPr>
                <w:rFonts w:ascii="Cambria" w:hAnsi="Cambria"/>
                <w:b w:val="0"/>
                <w:bCs w:val="0"/>
              </w:rPr>
            </w:pPr>
            <w:r w:rsidRPr="005D35E0">
              <w:rPr>
                <w:rFonts w:ascii="Cambria" w:hAnsi="Cambria"/>
                <w:b w:val="0"/>
                <w:bCs w:val="0"/>
              </w:rPr>
              <w:t>The Research &amp; Related Subaward Budget Attachment Form is required if sub-recipients and contractors are included in the application budget.</w:t>
            </w:r>
          </w:p>
          <w:p w14:paraId="20D96B61" w14:textId="16C65B62" w:rsidR="00431E45" w:rsidRPr="00431E45" w:rsidRDefault="00431E45" w:rsidP="00431E45">
            <w:pPr>
              <w:ind w:left="45"/>
              <w:rPr>
                <w:rFonts w:ascii="Cambria" w:hAnsi="Cambria"/>
              </w:rPr>
            </w:pPr>
            <w:r w:rsidRPr="005D35E0">
              <w:rPr>
                <w:rFonts w:ascii="Cambria" w:hAnsi="Cambria"/>
                <w:b w:val="0"/>
                <w:bCs w:val="0"/>
              </w:rPr>
              <w:t xml:space="preserve">Instructions for completing and attaching subaward budget forms are available by visiting the </w:t>
            </w:r>
            <w:hyperlink r:id="rId21" w:history="1">
              <w:r w:rsidR="005D35E0" w:rsidRPr="005D35E0">
                <w:rPr>
                  <w:rStyle w:val="Hyperlink"/>
                  <w:rFonts w:ascii="Cambria" w:hAnsi="Cambria"/>
                  <w:b w:val="0"/>
                  <w:bCs w:val="0"/>
                </w:rPr>
                <w:t>R &amp; R Family section</w:t>
              </w:r>
            </w:hyperlink>
            <w:r w:rsidR="005D35E0">
              <w:rPr>
                <w:rFonts w:ascii="Cambria" w:hAnsi="Cambria"/>
                <w:b w:val="0"/>
                <w:bCs w:val="0"/>
              </w:rPr>
              <w:t xml:space="preserve"> </w:t>
            </w:r>
            <w:r w:rsidRPr="005D35E0">
              <w:rPr>
                <w:rFonts w:ascii="Cambria" w:hAnsi="Cambria"/>
                <w:b w:val="0"/>
                <w:bCs w:val="0"/>
              </w:rPr>
              <w:t>of the Grants.gov Forms Repository and scrolling down to the R &amp; R Subaward Budget Attachment(s) Form and selecting “Instructions.”</w:t>
            </w:r>
          </w:p>
        </w:tc>
      </w:tr>
      <w:tr w:rsidR="002A083B" w:rsidRPr="002544DE" w14:paraId="30B43D9A" w14:textId="77777777" w:rsidTr="0032534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149865AB" w14:textId="77777777" w:rsidR="002A083B" w:rsidRPr="006E36C4" w:rsidRDefault="002A083B" w:rsidP="00987A5B">
            <w:pPr>
              <w:pStyle w:val="ListParagraph"/>
              <w:numPr>
                <w:ilvl w:val="0"/>
                <w:numId w:val="2"/>
              </w:numPr>
              <w:rPr>
                <w:rFonts w:ascii="Cambria" w:hAnsi="Cambria"/>
              </w:rPr>
            </w:pPr>
            <w:r w:rsidRPr="006E36C4">
              <w:rPr>
                <w:rFonts w:ascii="Cambria" w:hAnsi="Cambria"/>
              </w:rPr>
              <w:t>Research &amp; Related Personal Data</w:t>
            </w:r>
          </w:p>
          <w:p w14:paraId="3580FE9B" w14:textId="7F8C099B" w:rsidR="002A083B" w:rsidRPr="003D6FCF" w:rsidRDefault="005D35E0" w:rsidP="005D35E0">
            <w:pPr>
              <w:ind w:left="45"/>
              <w:rPr>
                <w:rFonts w:ascii="Cambria" w:hAnsi="Cambria"/>
                <w:b w:val="0"/>
              </w:rPr>
            </w:pPr>
            <w:r w:rsidRPr="005D35E0">
              <w:rPr>
                <w:rFonts w:ascii="Cambria" w:hAnsi="Cambria"/>
                <w:b w:val="0"/>
              </w:rPr>
              <w:t>Answer the highlighted questions.</w:t>
            </w:r>
            <w:r>
              <w:rPr>
                <w:rFonts w:ascii="Cambria" w:hAnsi="Cambria"/>
                <w:b w:val="0"/>
              </w:rPr>
              <w:t xml:space="preserve"> </w:t>
            </w:r>
            <w:r w:rsidRPr="005D35E0">
              <w:rPr>
                <w:rFonts w:ascii="Cambria" w:hAnsi="Cambria"/>
                <w:b w:val="0"/>
              </w:rPr>
              <w:t xml:space="preserve">Complete and print the form available at </w:t>
            </w:r>
            <w:bookmarkStart w:id="10" w:name="_Hlk63682592"/>
            <w:r w:rsidR="00795777">
              <w:fldChar w:fldCharType="begin"/>
            </w:r>
            <w:r w:rsidR="00795777">
              <w:instrText xml:space="preserve"> HYPERLINK "https://www.grants.gov/forms/r-r-family.html" </w:instrText>
            </w:r>
            <w:r w:rsidR="00795777">
              <w:fldChar w:fldCharType="separate"/>
            </w:r>
            <w:r w:rsidRPr="00135DCF">
              <w:rPr>
                <w:rStyle w:val="Hyperlink"/>
                <w:rFonts w:ascii="Cambria" w:hAnsi="Cambria"/>
              </w:rPr>
              <w:t>https://www.grants.gov/forms/r-r-family.html</w:t>
            </w:r>
            <w:r w:rsidR="00795777">
              <w:rPr>
                <w:rStyle w:val="Hyperlink"/>
                <w:rFonts w:ascii="Cambria" w:hAnsi="Cambria"/>
              </w:rPr>
              <w:fldChar w:fldCharType="end"/>
            </w:r>
            <w:bookmarkEnd w:id="10"/>
            <w:r w:rsidRPr="005D35E0">
              <w:rPr>
                <w:rFonts w:ascii="Cambria" w:hAnsi="Cambria"/>
                <w:b w:val="0"/>
              </w:rPr>
              <w:t>. Attach this document to the Research and Related Other Project Information form as described in Section 8.02</w:t>
            </w:r>
            <w:r>
              <w:rPr>
                <w:rFonts w:ascii="Cambria" w:hAnsi="Cambria"/>
                <w:b w:val="0"/>
              </w:rPr>
              <w:t xml:space="preserve"> of this NOFO</w:t>
            </w:r>
            <w:r w:rsidRPr="005D35E0">
              <w:rPr>
                <w:rFonts w:ascii="Cambria" w:hAnsi="Cambria"/>
                <w:b w:val="0"/>
              </w:rPr>
              <w:t>.</w:t>
            </w:r>
          </w:p>
        </w:tc>
      </w:tr>
      <w:tr w:rsidR="005D35E0" w:rsidRPr="002544DE" w14:paraId="16C6ACB8" w14:textId="77777777" w:rsidTr="0032534F">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tcPr>
          <w:p w14:paraId="45EE893D" w14:textId="77777777" w:rsidR="005D35E0" w:rsidRPr="005D35E0" w:rsidRDefault="005D35E0" w:rsidP="005D35E0">
            <w:pPr>
              <w:pStyle w:val="ListParagraph"/>
              <w:numPr>
                <w:ilvl w:val="0"/>
                <w:numId w:val="2"/>
              </w:numPr>
              <w:rPr>
                <w:rFonts w:ascii="Cambria" w:hAnsi="Cambria"/>
              </w:rPr>
            </w:pPr>
            <w:r w:rsidRPr="005D35E0">
              <w:rPr>
                <w:rFonts w:ascii="Cambria" w:hAnsi="Cambria"/>
              </w:rPr>
              <w:lastRenderedPageBreak/>
              <w:t>Current and Pending Support Form</w:t>
            </w:r>
          </w:p>
          <w:p w14:paraId="5D3C0A55" w14:textId="6B13D102" w:rsidR="005D35E0" w:rsidRPr="005D35E0" w:rsidRDefault="005D35E0" w:rsidP="005D35E0">
            <w:pPr>
              <w:rPr>
                <w:rFonts w:ascii="Cambria" w:hAnsi="Cambria"/>
                <w:b w:val="0"/>
                <w:bCs w:val="0"/>
              </w:rPr>
            </w:pPr>
            <w:r w:rsidRPr="005D35E0">
              <w:rPr>
                <w:rFonts w:ascii="Cambria" w:hAnsi="Cambria"/>
                <w:b w:val="0"/>
                <w:bCs w:val="0"/>
              </w:rPr>
              <w:t xml:space="preserve">Any application that includes investigators, researchers, and key personnel must identify all sources of current and potential funding, including this proposal. Any current project support (e.g., Federal, state, local, </w:t>
            </w:r>
            <w:proofErr w:type="gramStart"/>
            <w:r w:rsidRPr="005D35E0">
              <w:rPr>
                <w:rFonts w:ascii="Cambria" w:hAnsi="Cambria"/>
                <w:b w:val="0"/>
                <w:bCs w:val="0"/>
              </w:rPr>
              <w:t>public</w:t>
            </w:r>
            <w:proofErr w:type="gramEnd"/>
            <w:r w:rsidRPr="005D35E0">
              <w:rPr>
                <w:rFonts w:ascii="Cambria" w:hAnsi="Cambria"/>
                <w:b w:val="0"/>
                <w:bCs w:val="0"/>
              </w:rPr>
              <w:t xml:space="preserve"> or private foundations, etc.) must be listed on this form. The proposed project and all other projects or activities requiring a portion of time of the Principal Investigator (PI), co-PI, and key personnel must be included, even if no salary support is received. The total award amount for the entire award period covered, including indirect costs, must be shown as well as the number of person-months per year to be devoted to the project, regardless of the source of support. Similar information must be provided for all proposals already submitted or that are being submitted concurrently to other potential funders.</w:t>
            </w:r>
          </w:p>
          <w:p w14:paraId="4C5746C1" w14:textId="77777777" w:rsidR="005D35E0" w:rsidRPr="005D35E0" w:rsidRDefault="005D35E0" w:rsidP="005D35E0">
            <w:pPr>
              <w:ind w:left="45"/>
              <w:rPr>
                <w:rFonts w:ascii="Cambria" w:hAnsi="Cambria"/>
                <w:b w:val="0"/>
                <w:bCs w:val="0"/>
              </w:rPr>
            </w:pPr>
          </w:p>
          <w:p w14:paraId="65F83431" w14:textId="27C2E732" w:rsidR="005D35E0" w:rsidRDefault="005D35E0" w:rsidP="005D35E0">
            <w:pPr>
              <w:ind w:left="45"/>
              <w:rPr>
                <w:rFonts w:ascii="Cambria" w:hAnsi="Cambria"/>
              </w:rPr>
            </w:pPr>
            <w:r w:rsidRPr="005D35E0">
              <w:rPr>
                <w:rFonts w:ascii="Cambria" w:hAnsi="Cambria"/>
                <w:b w:val="0"/>
                <w:bCs w:val="0"/>
              </w:rPr>
              <w:t xml:space="preserve">Applicants must complete the Current and Pending Support Form, using multiple forms as necessary to account for all activity for </w:t>
            </w:r>
            <w:proofErr w:type="gramStart"/>
            <w:r w:rsidRPr="005D35E0">
              <w:rPr>
                <w:rFonts w:ascii="Cambria" w:hAnsi="Cambria"/>
                <w:b w:val="0"/>
                <w:bCs w:val="0"/>
              </w:rPr>
              <w:t>each individual</w:t>
            </w:r>
            <w:proofErr w:type="gramEnd"/>
            <w:r>
              <w:rPr>
                <w:rFonts w:ascii="Cambria" w:hAnsi="Cambria"/>
                <w:b w:val="0"/>
                <w:bCs w:val="0"/>
              </w:rPr>
              <w:t xml:space="preserve"> </w:t>
            </w:r>
            <w:r w:rsidRPr="005D35E0">
              <w:rPr>
                <w:rFonts w:ascii="Cambria" w:hAnsi="Cambria"/>
                <w:b w:val="0"/>
                <w:bCs w:val="0"/>
              </w:rPr>
              <w:t>identified in the PI, co-PI and key personnel roles. A separate form should be used for each identified individual.</w:t>
            </w:r>
          </w:p>
          <w:p w14:paraId="7B2C2B06" w14:textId="77777777" w:rsidR="005D35E0" w:rsidRPr="005D35E0" w:rsidRDefault="005D35E0" w:rsidP="005D35E0">
            <w:pPr>
              <w:ind w:left="45"/>
              <w:rPr>
                <w:rFonts w:ascii="Cambria" w:hAnsi="Cambria"/>
                <w:b w:val="0"/>
                <w:bCs w:val="0"/>
              </w:rPr>
            </w:pPr>
          </w:p>
          <w:p w14:paraId="13B4B66A" w14:textId="3EB27C69" w:rsidR="005D35E0" w:rsidRPr="005D35E0" w:rsidRDefault="005D35E0" w:rsidP="005D35E0">
            <w:pPr>
              <w:ind w:left="45"/>
              <w:rPr>
                <w:rFonts w:ascii="Cambria" w:hAnsi="Cambria"/>
              </w:rPr>
            </w:pPr>
            <w:r w:rsidRPr="005D35E0">
              <w:rPr>
                <w:rFonts w:ascii="Cambria" w:hAnsi="Cambria"/>
                <w:b w:val="0"/>
                <w:bCs w:val="0"/>
              </w:rPr>
              <w:t xml:space="preserve">Applicants must download the Current and Pending Support Form from the NIST website at </w:t>
            </w:r>
            <w:hyperlink r:id="rId22" w:history="1">
              <w:r w:rsidRPr="00135DCF">
                <w:rPr>
                  <w:rStyle w:val="Hyperlink"/>
                  <w:rFonts w:ascii="Cambria" w:hAnsi="Cambria"/>
                </w:rPr>
                <w:t>https://www.nist.gov/oaam/grants-management-division/current-and-pending-support</w:t>
              </w:r>
            </w:hyperlink>
            <w:r>
              <w:rPr>
                <w:rFonts w:ascii="Cambria" w:hAnsi="Cambria"/>
                <w:b w:val="0"/>
                <w:bCs w:val="0"/>
              </w:rPr>
              <w:t xml:space="preserve"> </w:t>
            </w:r>
            <w:r w:rsidRPr="005D35E0">
              <w:rPr>
                <w:rFonts w:ascii="Cambria" w:hAnsi="Cambria"/>
                <w:b w:val="0"/>
                <w:bCs w:val="0"/>
              </w:rPr>
              <w:t>and reference the guidance provided as it contains information to assist with accurately completing the form.</w:t>
            </w:r>
          </w:p>
        </w:tc>
      </w:tr>
      <w:tr w:rsidR="002A083B" w:rsidRPr="002544DE" w14:paraId="5CDF5116" w14:textId="77777777" w:rsidTr="0032534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0DAC06C1" w14:textId="77777777" w:rsidR="002A083B" w:rsidRPr="006E36C4" w:rsidRDefault="002A083B" w:rsidP="00987A5B">
            <w:pPr>
              <w:pStyle w:val="ListParagraph"/>
              <w:numPr>
                <w:ilvl w:val="0"/>
                <w:numId w:val="2"/>
              </w:numPr>
              <w:rPr>
                <w:rFonts w:ascii="Cambria" w:hAnsi="Cambria"/>
              </w:rPr>
            </w:pPr>
            <w:r w:rsidRPr="006E36C4">
              <w:rPr>
                <w:rFonts w:ascii="Cambria" w:hAnsi="Cambria"/>
              </w:rPr>
              <w:t>Compliance with SBIR Program Requirements, Applicant Fraud Awareness Training - Certificate of Training Completion</w:t>
            </w:r>
          </w:p>
          <w:p w14:paraId="1B8BCA5F" w14:textId="4F81E05B" w:rsidR="002A083B" w:rsidRPr="003D6FCF" w:rsidRDefault="005D35E0" w:rsidP="002A083B">
            <w:pPr>
              <w:ind w:left="45"/>
              <w:rPr>
                <w:rFonts w:ascii="Cambria" w:hAnsi="Cambria"/>
                <w:b w:val="0"/>
              </w:rPr>
            </w:pPr>
            <w:r w:rsidRPr="005D35E0">
              <w:rPr>
                <w:rFonts w:ascii="Cambria" w:hAnsi="Cambria"/>
                <w:b w:val="0"/>
              </w:rPr>
              <w:t xml:space="preserve">Complete the training at: </w:t>
            </w:r>
            <w:hyperlink r:id="rId23" w:history="1">
              <w:r w:rsidRPr="00135DCF">
                <w:rPr>
                  <w:rStyle w:val="Hyperlink"/>
                  <w:rFonts w:ascii="Cambria" w:hAnsi="Cambria"/>
                </w:rPr>
                <w:t>https://www.nist.gov/file/384881</w:t>
              </w:r>
            </w:hyperlink>
            <w:r w:rsidRPr="005D35E0">
              <w:rPr>
                <w:rFonts w:ascii="Cambria" w:hAnsi="Cambria"/>
                <w:b w:val="0"/>
              </w:rPr>
              <w:t>. After completion, print and fill out the last page of the training presentation. Attach this document to the Research and Related Other Project Information form as described in Section 8.02</w:t>
            </w:r>
            <w:r>
              <w:rPr>
                <w:rFonts w:ascii="Cambria" w:hAnsi="Cambria"/>
                <w:b w:val="0"/>
              </w:rPr>
              <w:t xml:space="preserve"> in this NOFO</w:t>
            </w:r>
            <w:r w:rsidRPr="005D35E0">
              <w:rPr>
                <w:rFonts w:ascii="Cambria" w:hAnsi="Cambria"/>
                <w:b w:val="0"/>
              </w:rPr>
              <w:t>.</w:t>
            </w:r>
          </w:p>
        </w:tc>
      </w:tr>
      <w:tr w:rsidR="005D35E0" w:rsidRPr="002544DE" w14:paraId="71F4E18A" w14:textId="77777777" w:rsidTr="0032534F">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tcPr>
          <w:p w14:paraId="301B9C2D" w14:textId="77777777" w:rsidR="005D35E0" w:rsidRPr="005D35E0" w:rsidRDefault="005D35E0" w:rsidP="00987A5B">
            <w:pPr>
              <w:pStyle w:val="ListParagraph"/>
              <w:numPr>
                <w:ilvl w:val="0"/>
                <w:numId w:val="2"/>
              </w:numPr>
              <w:rPr>
                <w:rFonts w:ascii="Cambria" w:hAnsi="Cambria"/>
              </w:rPr>
            </w:pPr>
            <w:r>
              <w:rPr>
                <w:rFonts w:ascii="Cambria" w:hAnsi="Cambria"/>
              </w:rPr>
              <w:t>Letters of Commitment</w:t>
            </w:r>
          </w:p>
          <w:p w14:paraId="52C88721" w14:textId="65B28211" w:rsidR="005D35E0" w:rsidRPr="00A9453D" w:rsidRDefault="00A9453D" w:rsidP="005D35E0">
            <w:pPr>
              <w:ind w:left="45"/>
              <w:rPr>
                <w:rFonts w:ascii="Cambria" w:hAnsi="Cambria"/>
                <w:b w:val="0"/>
                <w:bCs w:val="0"/>
              </w:rPr>
            </w:pPr>
            <w:r w:rsidRPr="00A9453D">
              <w:rPr>
                <w:rFonts w:ascii="Cambria" w:hAnsi="Cambria"/>
                <w:b w:val="0"/>
                <w:bCs w:val="0"/>
              </w:rPr>
              <w:t xml:space="preserve">Letters must be submitted by all funded and unfunded entities that will have an active role in executing the activities outlined in the Project Narrative. Letters of Commitment must address the level of participation, qualifications of the personnel who will be actively involved, and how successful completion of this project would positively impact their profession or community. Letters of Commitment must also specify any voluntary committed cost-share, including the specific services and/or products to be used in the project. Letters of Commitment must be signed by an individual with authority to legally bind the organization to its commitment. </w:t>
            </w:r>
            <w:r w:rsidRPr="00B00D8D">
              <w:rPr>
                <w:rFonts w:ascii="Cambria" w:hAnsi="Cambria"/>
              </w:rPr>
              <w:t>Letters of commitment do not count against the specified page limits.</w:t>
            </w:r>
          </w:p>
        </w:tc>
      </w:tr>
      <w:tr w:rsidR="00B00D8D" w:rsidRPr="002544DE" w14:paraId="0F27BD91" w14:textId="77777777" w:rsidTr="0032534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tcPr>
          <w:p w14:paraId="7DE8E991" w14:textId="77777777" w:rsidR="00B00D8D" w:rsidRPr="00B00D8D" w:rsidRDefault="00B00D8D" w:rsidP="00987A5B">
            <w:pPr>
              <w:pStyle w:val="ListParagraph"/>
              <w:numPr>
                <w:ilvl w:val="0"/>
                <w:numId w:val="2"/>
              </w:numPr>
              <w:rPr>
                <w:rFonts w:ascii="Cambria" w:hAnsi="Cambria"/>
              </w:rPr>
            </w:pPr>
            <w:r>
              <w:rPr>
                <w:rFonts w:ascii="Cambria" w:hAnsi="Cambria"/>
              </w:rPr>
              <w:t>Company Commercialization Report (CCR)</w:t>
            </w:r>
          </w:p>
          <w:p w14:paraId="13A72AF5" w14:textId="42449D9C" w:rsidR="00B00D8D" w:rsidRPr="00B00D8D" w:rsidRDefault="00B00D8D" w:rsidP="00B00D8D">
            <w:pPr>
              <w:ind w:left="45"/>
              <w:rPr>
                <w:rFonts w:ascii="Cambria" w:hAnsi="Cambria"/>
                <w:b w:val="0"/>
                <w:bCs w:val="0"/>
              </w:rPr>
            </w:pPr>
            <w:r w:rsidRPr="00B00D8D">
              <w:rPr>
                <w:rFonts w:ascii="Cambria" w:hAnsi="Cambria"/>
                <w:b w:val="0"/>
                <w:bCs w:val="0"/>
              </w:rPr>
              <w:t>Attach a PDF copy of the CCR which was completed in your account at Sbir.gov and submit along with your proposal (refer to Section 3.01.01 SBA Data Collection Requirement).</w:t>
            </w:r>
          </w:p>
        </w:tc>
      </w:tr>
      <w:tr w:rsidR="002A083B" w:rsidRPr="002544DE" w14:paraId="1229BED5" w14:textId="77777777" w:rsidTr="008E13AB">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7E36AA21" w14:textId="77777777" w:rsidR="002A083B" w:rsidRPr="00CB2173" w:rsidRDefault="002A083B" w:rsidP="002A083B">
            <w:pPr>
              <w:rPr>
                <w:rFonts w:ascii="Cambria" w:hAnsi="Cambria"/>
                <w:b w:val="0"/>
              </w:rPr>
            </w:pPr>
            <w:r w:rsidRPr="00B00D8D">
              <w:rPr>
                <w:rFonts w:ascii="Cambria" w:hAnsi="Cambria"/>
              </w:rPr>
              <w:t>Attachment of Required Documents</w:t>
            </w:r>
          </w:p>
        </w:tc>
      </w:tr>
      <w:tr w:rsidR="006D00EA" w:rsidRPr="002544DE" w14:paraId="6001FCD0" w14:textId="77777777" w:rsidTr="00422B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668ABB2E" w14:textId="77777777" w:rsidR="002A083B" w:rsidRPr="002544DE" w:rsidRDefault="002A083B" w:rsidP="002A083B">
            <w:pPr>
              <w:rPr>
                <w:rFonts w:ascii="Cambria" w:hAnsi="Cambria"/>
              </w:rPr>
            </w:pPr>
          </w:p>
        </w:tc>
        <w:tc>
          <w:tcPr>
            <w:tcW w:w="2111" w:type="pct"/>
            <w:vAlign w:val="center"/>
            <w:hideMark/>
          </w:tcPr>
          <w:p w14:paraId="36427E77" w14:textId="77777777" w:rsidR="00B00D8D" w:rsidRPr="00B00D8D" w:rsidRDefault="00B00D8D" w:rsidP="00B00D8D">
            <w:pPr>
              <w:cnfStyle w:val="000000100000" w:firstRow="0" w:lastRow="0" w:firstColumn="0" w:lastColumn="0" w:oddVBand="0" w:evenVBand="0" w:oddHBand="1" w:evenHBand="0" w:firstRowFirstColumn="0" w:firstRowLastColumn="0" w:lastRowFirstColumn="0" w:lastRowLastColumn="0"/>
              <w:rPr>
                <w:rFonts w:ascii="Cambria" w:hAnsi="Cambria"/>
              </w:rPr>
            </w:pPr>
            <w:r w:rsidRPr="00B00D8D">
              <w:rPr>
                <w:rFonts w:ascii="Cambria" w:hAnsi="Cambria"/>
              </w:rPr>
              <w:t>Items 8.01.1 through 8.01.4 above are part of the standard application package in Grants.gov and can be completed through the download application process.</w:t>
            </w:r>
          </w:p>
          <w:p w14:paraId="3E6AC1FF" w14:textId="62F7D308" w:rsidR="00B00D8D" w:rsidRDefault="00B00D8D" w:rsidP="00B00D8D">
            <w:pPr>
              <w:cnfStyle w:val="000000100000" w:firstRow="0" w:lastRow="0" w:firstColumn="0" w:lastColumn="0" w:oddVBand="0" w:evenVBand="0" w:oddHBand="1" w:evenHBand="0" w:firstRowFirstColumn="0" w:firstRowLastColumn="0" w:lastRowFirstColumn="0" w:lastRowLastColumn="0"/>
              <w:rPr>
                <w:rFonts w:ascii="Cambria" w:hAnsi="Cambria"/>
              </w:rPr>
            </w:pPr>
            <w:r w:rsidRPr="00B00D8D">
              <w:rPr>
                <w:rFonts w:ascii="Cambria" w:hAnsi="Cambria"/>
              </w:rPr>
              <w:lastRenderedPageBreak/>
              <w:t>Item 8.01.5, the SF-LLL, Disclosure of Lobbying Activities form, is an optional application</w:t>
            </w:r>
            <w:r>
              <w:t xml:space="preserve"> </w:t>
            </w:r>
            <w:r w:rsidRPr="00B00D8D">
              <w:rPr>
                <w:rFonts w:ascii="Cambria" w:hAnsi="Cambria"/>
              </w:rPr>
              <w:t>form which is part of the standard application package in Grants.gov. If item 8.01.5, the SF-LLL, Disclosure of Lobbying Activities form is applicable to this proposal, attach it to field 18 of the SF-424 (R&amp;R), Application for Federal Assistance.</w:t>
            </w:r>
          </w:p>
          <w:p w14:paraId="5867CD38" w14:textId="77777777" w:rsidR="00B00D8D" w:rsidRPr="00B00D8D" w:rsidRDefault="00B00D8D" w:rsidP="00B00D8D">
            <w:pPr>
              <w:cnfStyle w:val="000000100000" w:firstRow="0" w:lastRow="0" w:firstColumn="0" w:lastColumn="0" w:oddVBand="0" w:evenVBand="0" w:oddHBand="1" w:evenHBand="0" w:firstRowFirstColumn="0" w:firstRowLastColumn="0" w:lastRowFirstColumn="0" w:lastRowLastColumn="0"/>
              <w:rPr>
                <w:rFonts w:ascii="Cambria" w:hAnsi="Cambria"/>
              </w:rPr>
            </w:pPr>
          </w:p>
          <w:p w14:paraId="20A11B0C" w14:textId="2138CC17" w:rsidR="00B00D8D" w:rsidRDefault="00B00D8D" w:rsidP="00B00D8D">
            <w:pPr>
              <w:cnfStyle w:val="000000100000" w:firstRow="0" w:lastRow="0" w:firstColumn="0" w:lastColumn="0" w:oddVBand="0" w:evenVBand="0" w:oddHBand="1" w:evenHBand="0" w:firstRowFirstColumn="0" w:firstRowLastColumn="0" w:lastRowFirstColumn="0" w:lastRowLastColumn="0"/>
              <w:rPr>
                <w:rFonts w:ascii="Cambria" w:hAnsi="Cambria"/>
              </w:rPr>
            </w:pPr>
            <w:r w:rsidRPr="00B00D8D">
              <w:rPr>
                <w:rFonts w:ascii="Cambria" w:hAnsi="Cambria"/>
              </w:rPr>
              <w:t>Item 8.01.6, the Cover Sheet and Technical Proposal, should be attached to field 8 (Project Narrative) of the Research and Related Other Project Information form by clicking on “Add Attachment”.</w:t>
            </w:r>
          </w:p>
          <w:p w14:paraId="1AFA53AB" w14:textId="77777777" w:rsidR="00B00D8D" w:rsidRPr="00B00D8D" w:rsidRDefault="00B00D8D" w:rsidP="00B00D8D">
            <w:pPr>
              <w:cnfStyle w:val="000000100000" w:firstRow="0" w:lastRow="0" w:firstColumn="0" w:lastColumn="0" w:oddVBand="0" w:evenVBand="0" w:oddHBand="1" w:evenHBand="0" w:firstRowFirstColumn="0" w:firstRowLastColumn="0" w:lastRowFirstColumn="0" w:lastRowLastColumn="0"/>
              <w:rPr>
                <w:rFonts w:ascii="Cambria" w:hAnsi="Cambria"/>
              </w:rPr>
            </w:pPr>
          </w:p>
          <w:p w14:paraId="5F9752CE" w14:textId="10687B46" w:rsidR="00B00D8D" w:rsidRDefault="00B00D8D" w:rsidP="00B00D8D">
            <w:pPr>
              <w:cnfStyle w:val="000000100000" w:firstRow="0" w:lastRow="0" w:firstColumn="0" w:lastColumn="0" w:oddVBand="0" w:evenVBand="0" w:oddHBand="1" w:evenHBand="0" w:firstRowFirstColumn="0" w:firstRowLastColumn="0" w:lastRowFirstColumn="0" w:lastRowLastColumn="0"/>
              <w:rPr>
                <w:rFonts w:ascii="Cambria" w:hAnsi="Cambria"/>
              </w:rPr>
            </w:pPr>
            <w:r w:rsidRPr="00B00D8D">
              <w:rPr>
                <w:rFonts w:ascii="Cambria" w:hAnsi="Cambria"/>
              </w:rPr>
              <w:t xml:space="preserve">Item 8.01.7, the Budget Narrative and Justification, should be attached to field L (Budget Justification) of the Research and Related Budget (Total Fed + </w:t>
            </w:r>
            <w:proofErr w:type="gramStart"/>
            <w:r w:rsidRPr="00B00D8D">
              <w:rPr>
                <w:rFonts w:ascii="Cambria" w:hAnsi="Cambria"/>
              </w:rPr>
              <w:t>Non-Fed</w:t>
            </w:r>
            <w:proofErr w:type="gramEnd"/>
            <w:r w:rsidRPr="00B00D8D">
              <w:rPr>
                <w:rFonts w:ascii="Cambria" w:hAnsi="Cambria"/>
              </w:rPr>
              <w:t>) form by clicking on “Add Attachment”.</w:t>
            </w:r>
          </w:p>
          <w:p w14:paraId="134DF018" w14:textId="77777777" w:rsidR="00B00D8D" w:rsidRPr="00B00D8D" w:rsidRDefault="00B00D8D" w:rsidP="00B00D8D">
            <w:pPr>
              <w:cnfStyle w:val="000000100000" w:firstRow="0" w:lastRow="0" w:firstColumn="0" w:lastColumn="0" w:oddVBand="0" w:evenVBand="0" w:oddHBand="1" w:evenHBand="0" w:firstRowFirstColumn="0" w:firstRowLastColumn="0" w:lastRowFirstColumn="0" w:lastRowLastColumn="0"/>
              <w:rPr>
                <w:rFonts w:ascii="Cambria" w:hAnsi="Cambria"/>
              </w:rPr>
            </w:pPr>
          </w:p>
          <w:p w14:paraId="4B50928F" w14:textId="77777777" w:rsidR="00B00D8D" w:rsidRPr="00B00D8D" w:rsidRDefault="00B00D8D" w:rsidP="00B00D8D">
            <w:pPr>
              <w:cnfStyle w:val="000000100000" w:firstRow="0" w:lastRow="0" w:firstColumn="0" w:lastColumn="0" w:oddVBand="0" w:evenVBand="0" w:oddHBand="1" w:evenHBand="0" w:firstRowFirstColumn="0" w:firstRowLastColumn="0" w:lastRowFirstColumn="0" w:lastRowLastColumn="0"/>
              <w:rPr>
                <w:rFonts w:ascii="Cambria" w:hAnsi="Cambria"/>
              </w:rPr>
            </w:pPr>
            <w:r w:rsidRPr="00B00D8D">
              <w:rPr>
                <w:rFonts w:ascii="Cambria" w:hAnsi="Cambria"/>
              </w:rPr>
              <w:t>Items 8.01.8, the Indirect Cost Rate Agreement; 8.01.9, the SBA Company Registry Form; 8.01.10, the Data Management Plan; 8.01.12, the Research &amp; Related Personal Data; 8.01.13, the Current and Pending Support Form; 8.01.14, the SBIR Applicant Fraud Awareness Training Certificate of Training Completion; 8.01.15, Letters of Commitment; and 8.01.16, Company Commercialization Report (CCR), must be attached by clicking on “Add Attachments” found in item 12 (Other Attachments) of the Research and Related Other Project Information form.</w:t>
            </w:r>
          </w:p>
          <w:p w14:paraId="1DC8FA6A" w14:textId="77777777" w:rsidR="00B00D8D" w:rsidRDefault="00B00D8D" w:rsidP="00B00D8D">
            <w:pPr>
              <w:cnfStyle w:val="000000100000" w:firstRow="0" w:lastRow="0" w:firstColumn="0" w:lastColumn="0" w:oddVBand="0" w:evenVBand="0" w:oddHBand="1" w:evenHBand="0" w:firstRowFirstColumn="0" w:firstRowLastColumn="0" w:lastRowFirstColumn="0" w:lastRowLastColumn="0"/>
              <w:rPr>
                <w:rFonts w:ascii="Cambria" w:hAnsi="Cambria"/>
              </w:rPr>
            </w:pPr>
          </w:p>
          <w:p w14:paraId="6D135D1A" w14:textId="30007D05" w:rsidR="00B00D8D" w:rsidRPr="00B00D8D" w:rsidRDefault="00B00D8D" w:rsidP="00B00D8D">
            <w:pPr>
              <w:cnfStyle w:val="000000100000" w:firstRow="0" w:lastRow="0" w:firstColumn="0" w:lastColumn="0" w:oddVBand="0" w:evenVBand="0" w:oddHBand="1" w:evenHBand="0" w:firstRowFirstColumn="0" w:firstRowLastColumn="0" w:lastRowFirstColumn="0" w:lastRowLastColumn="0"/>
              <w:rPr>
                <w:rFonts w:ascii="Cambria" w:hAnsi="Cambria"/>
              </w:rPr>
            </w:pPr>
            <w:r w:rsidRPr="00B00D8D">
              <w:rPr>
                <w:rFonts w:ascii="Cambria" w:hAnsi="Cambria"/>
              </w:rPr>
              <w:t>Item 8.01.11, the Subaward Budget Form(s), if applicable to the submission, should be attached to the Research &amp; Related Subaward Budget (Total Fed + Non-Fed) Attachment(s) Form in the application package.</w:t>
            </w:r>
          </w:p>
          <w:p w14:paraId="733BD0B0" w14:textId="00B42AD0" w:rsidR="00D04D11" w:rsidRPr="002544DE" w:rsidRDefault="00B00D8D" w:rsidP="00D04D11">
            <w:pPr>
              <w:cnfStyle w:val="000000100000" w:firstRow="0" w:lastRow="0" w:firstColumn="0" w:lastColumn="0" w:oddVBand="0" w:evenVBand="0" w:oddHBand="1" w:evenHBand="0" w:firstRowFirstColumn="0" w:firstRowLastColumn="0" w:lastRowFirstColumn="0" w:lastRowLastColumn="0"/>
              <w:rPr>
                <w:rFonts w:ascii="Cambria" w:hAnsi="Cambria"/>
              </w:rPr>
            </w:pPr>
            <w:r w:rsidRPr="00B00D8D">
              <w:rPr>
                <w:rFonts w:ascii="Cambria" w:hAnsi="Cambria"/>
              </w:rPr>
              <w:lastRenderedPageBreak/>
              <w:t>Following these directions will create zip files which permit transmittal of the documents electronically via Grants.gov.</w:t>
            </w:r>
          </w:p>
        </w:tc>
        <w:tc>
          <w:tcPr>
            <w:tcW w:w="406" w:type="pct"/>
            <w:noWrap/>
            <w:vAlign w:val="center"/>
            <w:hideMark/>
          </w:tcPr>
          <w:p w14:paraId="58C1EF3D"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14:paraId="2303E861"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67F69652"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79F1B3C2"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488A0FDD"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738F6AD2"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bl>
    <w:p w14:paraId="474CA196" w14:textId="77777777" w:rsidR="001C69F1" w:rsidRPr="009D0B16" w:rsidRDefault="001C69F1" w:rsidP="00E63584">
      <w:pPr>
        <w:rPr>
          <w:rFonts w:ascii="Cambria" w:hAnsi="Cambria"/>
        </w:rPr>
      </w:pPr>
    </w:p>
    <w:sectPr w:rsidR="001C69F1" w:rsidRPr="009D0B16" w:rsidSect="009D0B16">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62F42" w14:textId="77777777" w:rsidR="00B9134F" w:rsidRDefault="00B9134F" w:rsidP="00615C05">
      <w:pPr>
        <w:spacing w:after="0" w:line="240" w:lineRule="auto"/>
      </w:pPr>
      <w:r>
        <w:separator/>
      </w:r>
    </w:p>
  </w:endnote>
  <w:endnote w:type="continuationSeparator" w:id="0">
    <w:p w14:paraId="606A522C" w14:textId="77777777" w:rsidR="00B9134F" w:rsidRDefault="00B9134F" w:rsidP="0061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A573" w14:textId="77777777" w:rsidR="002642F1" w:rsidRPr="009D0B16" w:rsidRDefault="002642F1" w:rsidP="00D27E5C">
    <w:pPr>
      <w:pStyle w:val="Footer"/>
      <w:jc w:val="right"/>
    </w:pPr>
    <w:r>
      <w:rPr>
        <w:noProof/>
      </w:rPr>
      <w:drawing>
        <wp:inline distT="0" distB="0" distL="0" distR="0" wp14:anchorId="56DC63A6" wp14:editId="5FE7BBC8">
          <wp:extent cx="3123848" cy="24638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C_NMFA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4509" cy="24722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97F73" w14:textId="77777777" w:rsidR="00B9134F" w:rsidRDefault="00B9134F" w:rsidP="00615C05">
      <w:pPr>
        <w:spacing w:after="0" w:line="240" w:lineRule="auto"/>
      </w:pPr>
      <w:r>
        <w:separator/>
      </w:r>
    </w:p>
  </w:footnote>
  <w:footnote w:type="continuationSeparator" w:id="0">
    <w:p w14:paraId="32E9D2FD" w14:textId="77777777" w:rsidR="00B9134F" w:rsidRDefault="00B9134F" w:rsidP="00615C05">
      <w:pPr>
        <w:spacing w:after="0" w:line="240" w:lineRule="auto"/>
      </w:pPr>
      <w:r>
        <w:continuationSeparator/>
      </w:r>
    </w:p>
  </w:footnote>
  <w:footnote w:id="1">
    <w:p w14:paraId="54B54D66" w14:textId="0D0D479B" w:rsidR="00B00D8D" w:rsidRDefault="00B00D8D">
      <w:pPr>
        <w:pStyle w:val="FootnoteText"/>
      </w:pPr>
      <w:r>
        <w:rPr>
          <w:rStyle w:val="FootnoteReference"/>
        </w:rPr>
        <w:footnoteRef/>
      </w:r>
      <w:r>
        <w:t xml:space="preserve"> </w:t>
      </w:r>
      <w:hyperlink r:id="rId1" w:history="1">
        <w:r w:rsidRPr="006063A0">
          <w:rPr>
            <w:rStyle w:val="Hyperlink"/>
          </w:rPr>
          <w:t>https://www.nist.gov/system/files/documents/2018/06/19/final_p_5700.pdf</w:t>
        </w:r>
      </w:hyperlink>
      <w:r>
        <w:t xml:space="preserve"> </w:t>
      </w:r>
    </w:p>
  </w:footnote>
  <w:footnote w:id="2">
    <w:p w14:paraId="13C7AAA0" w14:textId="32637622" w:rsidR="00B00D8D" w:rsidRDefault="00B00D8D">
      <w:pPr>
        <w:pStyle w:val="FootnoteText"/>
      </w:pPr>
      <w:r>
        <w:rPr>
          <w:rStyle w:val="FootnoteReference"/>
        </w:rPr>
        <w:footnoteRef/>
      </w:r>
      <w:r>
        <w:t xml:space="preserve"> </w:t>
      </w:r>
      <w:hyperlink r:id="rId2" w:history="1">
        <w:r w:rsidRPr="006063A0">
          <w:rPr>
            <w:rStyle w:val="Hyperlink"/>
          </w:rPr>
          <w:t>https://www.nist.gov/system/files/documents/2019/11/08/final_o_5701_ver_2.pdf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F1AE" w14:textId="77777777" w:rsidR="002642F1" w:rsidRPr="003E5E11" w:rsidRDefault="002642F1" w:rsidP="009D0B16">
    <w:pPr>
      <w:rPr>
        <w:rFonts w:ascii="Segoe UI" w:hAnsi="Segoe UI" w:cs="Segoe UI"/>
        <w:b/>
        <w:sz w:val="24"/>
      </w:rPr>
    </w:pPr>
    <w:r>
      <w:rPr>
        <w:rFonts w:ascii="Segoe UI" w:hAnsi="Segoe UI" w:cs="Segoe UI"/>
        <w:b/>
        <w:sz w:val="24"/>
      </w:rPr>
      <w:t xml:space="preserve">Proposal </w:t>
    </w:r>
    <w:r w:rsidRPr="003E5E11">
      <w:rPr>
        <w:rFonts w:ascii="Segoe UI" w:hAnsi="Segoe UI" w:cs="Segoe UI"/>
        <w:b/>
        <w:sz w:val="24"/>
      </w:rPr>
      <w:t xml:space="preserve">Compliance Matrix - </w:t>
    </w:r>
    <w:r>
      <w:rPr>
        <w:rFonts w:ascii="Segoe UI" w:hAnsi="Segoe UI" w:cs="Segoe UI"/>
        <w:b/>
        <w:sz w:val="24"/>
      </w:rPr>
      <w:t>NIST</w:t>
    </w:r>
    <w:r w:rsidRPr="003E5E11">
      <w:rPr>
        <w:rFonts w:ascii="Segoe UI" w:hAnsi="Segoe UI" w:cs="Segoe UI"/>
        <w:b/>
        <w:sz w:val="24"/>
      </w:rPr>
      <w:t xml:space="preserve"> Phase 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382"/>
    <w:multiLevelType w:val="hybridMultilevel"/>
    <w:tmpl w:val="1A8CC018"/>
    <w:lvl w:ilvl="0" w:tplc="52E48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10FFC"/>
    <w:multiLevelType w:val="hybridMultilevel"/>
    <w:tmpl w:val="BF46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95C60"/>
    <w:multiLevelType w:val="hybridMultilevel"/>
    <w:tmpl w:val="EE64123E"/>
    <w:lvl w:ilvl="0" w:tplc="861ECC74">
      <w:start w:val="6"/>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A538E"/>
    <w:multiLevelType w:val="hybridMultilevel"/>
    <w:tmpl w:val="672670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E796943"/>
    <w:multiLevelType w:val="hybridMultilevel"/>
    <w:tmpl w:val="416415B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3C56B"/>
    <w:multiLevelType w:val="hybridMultilevel"/>
    <w:tmpl w:val="74059F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3D17EEF"/>
    <w:multiLevelType w:val="hybridMultilevel"/>
    <w:tmpl w:val="21FC4D2C"/>
    <w:lvl w:ilvl="0" w:tplc="DA60310C">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32BE8"/>
    <w:multiLevelType w:val="hybridMultilevel"/>
    <w:tmpl w:val="5A18C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0688F"/>
    <w:multiLevelType w:val="hybridMultilevel"/>
    <w:tmpl w:val="C270F3AA"/>
    <w:lvl w:ilvl="0" w:tplc="4B64C27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3D28DC"/>
    <w:multiLevelType w:val="hybridMultilevel"/>
    <w:tmpl w:val="6174F310"/>
    <w:lvl w:ilvl="0" w:tplc="711EE78E">
      <w:start w:val="1"/>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01383"/>
    <w:multiLevelType w:val="hybridMultilevel"/>
    <w:tmpl w:val="9F24A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233D9"/>
    <w:multiLevelType w:val="hybridMultilevel"/>
    <w:tmpl w:val="78C6C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017EA7"/>
    <w:multiLevelType w:val="hybridMultilevel"/>
    <w:tmpl w:val="39167C6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C41715"/>
    <w:multiLevelType w:val="hybridMultilevel"/>
    <w:tmpl w:val="628CEEB0"/>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3E88215B"/>
    <w:multiLevelType w:val="hybridMultilevel"/>
    <w:tmpl w:val="628CEEB0"/>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43F72F3B"/>
    <w:multiLevelType w:val="hybridMultilevel"/>
    <w:tmpl w:val="46E05D5A"/>
    <w:lvl w:ilvl="0" w:tplc="AC142804">
      <w:start w:val="1"/>
      <w:numFmt w:val="decimal"/>
      <w:lvlText w:val="%1."/>
      <w:lvlJc w:val="left"/>
      <w:pPr>
        <w:ind w:left="405" w:hanging="360"/>
      </w:pPr>
      <w:rPr>
        <w:rFonts w:hint="default"/>
        <w:b/>
        <w:bCs/>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15:restartNumberingAfterBreak="0">
    <w:nsid w:val="46EA4477"/>
    <w:multiLevelType w:val="hybridMultilevel"/>
    <w:tmpl w:val="A3AA63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760508"/>
    <w:multiLevelType w:val="multilevel"/>
    <w:tmpl w:val="67186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125F63"/>
    <w:multiLevelType w:val="hybridMultilevel"/>
    <w:tmpl w:val="274A88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C90D81"/>
    <w:multiLevelType w:val="hybridMultilevel"/>
    <w:tmpl w:val="96965EB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A85399"/>
    <w:multiLevelType w:val="hybridMultilevel"/>
    <w:tmpl w:val="B7AA82F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1D94253"/>
    <w:multiLevelType w:val="hybridMultilevel"/>
    <w:tmpl w:val="3E2C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C5AEFC"/>
    <w:multiLevelType w:val="hybridMultilevel"/>
    <w:tmpl w:val="DC866CC9"/>
    <w:lvl w:ilvl="0" w:tplc="FFFFFFFF">
      <w:start w:val="1"/>
      <w:numFmt w:val="lowerLetter"/>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7E41607"/>
    <w:multiLevelType w:val="hybridMultilevel"/>
    <w:tmpl w:val="C330B240"/>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15:restartNumberingAfterBreak="0">
    <w:nsid w:val="57EA6841"/>
    <w:multiLevelType w:val="hybridMultilevel"/>
    <w:tmpl w:val="94447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A71775"/>
    <w:multiLevelType w:val="hybridMultilevel"/>
    <w:tmpl w:val="280CD8D0"/>
    <w:lvl w:ilvl="0" w:tplc="BC06B8F6">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B8659A"/>
    <w:multiLevelType w:val="hybridMultilevel"/>
    <w:tmpl w:val="327071A4"/>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15:restartNumberingAfterBreak="0">
    <w:nsid w:val="5D1D5B14"/>
    <w:multiLevelType w:val="hybridMultilevel"/>
    <w:tmpl w:val="81FC03FE"/>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15:restartNumberingAfterBreak="0">
    <w:nsid w:val="5F5D452D"/>
    <w:multiLevelType w:val="hybridMultilevel"/>
    <w:tmpl w:val="6174F310"/>
    <w:lvl w:ilvl="0" w:tplc="711EE78E">
      <w:start w:val="1"/>
      <w:numFmt w:val="decimal"/>
      <w:lvlText w:val="%1."/>
      <w:lvlJc w:val="left"/>
      <w:pPr>
        <w:ind w:left="76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905EAF"/>
    <w:multiLevelType w:val="hybridMultilevel"/>
    <w:tmpl w:val="31BAF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53D2E21"/>
    <w:multiLevelType w:val="hybridMultilevel"/>
    <w:tmpl w:val="AE02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9836B2"/>
    <w:multiLevelType w:val="hybridMultilevel"/>
    <w:tmpl w:val="28DAB748"/>
    <w:lvl w:ilvl="0" w:tplc="861ECC74">
      <w:start w:val="6"/>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3426FD"/>
    <w:multiLevelType w:val="hybridMultilevel"/>
    <w:tmpl w:val="BAF83D76"/>
    <w:lvl w:ilvl="0" w:tplc="C9648646">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5B7448"/>
    <w:multiLevelType w:val="hybridMultilevel"/>
    <w:tmpl w:val="7212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0F72AC"/>
    <w:multiLevelType w:val="hybridMultilevel"/>
    <w:tmpl w:val="09381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E910F6"/>
    <w:multiLevelType w:val="hybridMultilevel"/>
    <w:tmpl w:val="68420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2709DC"/>
    <w:multiLevelType w:val="hybridMultilevel"/>
    <w:tmpl w:val="4B5ED650"/>
    <w:lvl w:ilvl="0" w:tplc="04090015">
      <w:start w:val="1"/>
      <w:numFmt w:val="upperLetter"/>
      <w:lvlText w:val="%1."/>
      <w:lvlJc w:val="left"/>
      <w:pPr>
        <w:ind w:left="405" w:hanging="360"/>
      </w:pPr>
      <w:rPr>
        <w:rFonts w:hint="default"/>
        <w:b w:val="0"/>
        <w:bCs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7" w15:restartNumberingAfterBreak="0">
    <w:nsid w:val="6DC03F35"/>
    <w:multiLevelType w:val="hybridMultilevel"/>
    <w:tmpl w:val="D4044AEC"/>
    <w:lvl w:ilvl="0" w:tplc="59FEF10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3D32A0"/>
    <w:multiLevelType w:val="hybridMultilevel"/>
    <w:tmpl w:val="E97CEC08"/>
    <w:lvl w:ilvl="0" w:tplc="F5F67B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24637B3"/>
    <w:multiLevelType w:val="hybridMultilevel"/>
    <w:tmpl w:val="6094A6C0"/>
    <w:lvl w:ilvl="0" w:tplc="CB9485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BD26DE"/>
    <w:multiLevelType w:val="hybridMultilevel"/>
    <w:tmpl w:val="A770E6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7C1471"/>
    <w:multiLevelType w:val="hybridMultilevel"/>
    <w:tmpl w:val="BEBE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9443EC"/>
    <w:multiLevelType w:val="hybridMultilevel"/>
    <w:tmpl w:val="E87C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6F17B1"/>
    <w:multiLevelType w:val="hybridMultilevel"/>
    <w:tmpl w:val="28DAB748"/>
    <w:lvl w:ilvl="0" w:tplc="861ECC74">
      <w:start w:val="6"/>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F23013"/>
    <w:multiLevelType w:val="hybridMultilevel"/>
    <w:tmpl w:val="15FE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D46A36"/>
    <w:multiLevelType w:val="hybridMultilevel"/>
    <w:tmpl w:val="28DAB748"/>
    <w:lvl w:ilvl="0" w:tplc="861ECC74">
      <w:start w:val="6"/>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E14CFC"/>
    <w:multiLevelType w:val="hybridMultilevel"/>
    <w:tmpl w:val="166441F6"/>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6"/>
  </w:num>
  <w:num w:numId="2">
    <w:abstractNumId w:val="15"/>
  </w:num>
  <w:num w:numId="3">
    <w:abstractNumId w:val="37"/>
  </w:num>
  <w:num w:numId="4">
    <w:abstractNumId w:val="39"/>
  </w:num>
  <w:num w:numId="5">
    <w:abstractNumId w:val="30"/>
  </w:num>
  <w:num w:numId="6">
    <w:abstractNumId w:val="11"/>
  </w:num>
  <w:num w:numId="7">
    <w:abstractNumId w:val="27"/>
  </w:num>
  <w:num w:numId="8">
    <w:abstractNumId w:val="40"/>
  </w:num>
  <w:num w:numId="9">
    <w:abstractNumId w:val="35"/>
  </w:num>
  <w:num w:numId="10">
    <w:abstractNumId w:val="29"/>
  </w:num>
  <w:num w:numId="11">
    <w:abstractNumId w:val="7"/>
  </w:num>
  <w:num w:numId="12">
    <w:abstractNumId w:val="21"/>
  </w:num>
  <w:num w:numId="13">
    <w:abstractNumId w:val="10"/>
  </w:num>
  <w:num w:numId="14">
    <w:abstractNumId w:val="4"/>
  </w:num>
  <w:num w:numId="15">
    <w:abstractNumId w:val="34"/>
  </w:num>
  <w:num w:numId="16">
    <w:abstractNumId w:val="33"/>
  </w:num>
  <w:num w:numId="17">
    <w:abstractNumId w:val="44"/>
  </w:num>
  <w:num w:numId="18">
    <w:abstractNumId w:val="1"/>
  </w:num>
  <w:num w:numId="19">
    <w:abstractNumId w:val="42"/>
  </w:num>
  <w:num w:numId="20">
    <w:abstractNumId w:val="46"/>
  </w:num>
  <w:num w:numId="21">
    <w:abstractNumId w:val="26"/>
  </w:num>
  <w:num w:numId="22">
    <w:abstractNumId w:val="41"/>
  </w:num>
  <w:num w:numId="23">
    <w:abstractNumId w:val="13"/>
  </w:num>
  <w:num w:numId="24">
    <w:abstractNumId w:val="17"/>
  </w:num>
  <w:num w:numId="25">
    <w:abstractNumId w:val="14"/>
  </w:num>
  <w:num w:numId="26">
    <w:abstractNumId w:val="23"/>
  </w:num>
  <w:num w:numId="27">
    <w:abstractNumId w:val="43"/>
  </w:num>
  <w:num w:numId="28">
    <w:abstractNumId w:val="28"/>
  </w:num>
  <w:num w:numId="29">
    <w:abstractNumId w:val="9"/>
  </w:num>
  <w:num w:numId="30">
    <w:abstractNumId w:val="20"/>
  </w:num>
  <w:num w:numId="31">
    <w:abstractNumId w:val="19"/>
  </w:num>
  <w:num w:numId="32">
    <w:abstractNumId w:val="12"/>
  </w:num>
  <w:num w:numId="33">
    <w:abstractNumId w:val="2"/>
  </w:num>
  <w:num w:numId="34">
    <w:abstractNumId w:val="8"/>
  </w:num>
  <w:num w:numId="35">
    <w:abstractNumId w:val="0"/>
  </w:num>
  <w:num w:numId="36">
    <w:abstractNumId w:val="38"/>
  </w:num>
  <w:num w:numId="37">
    <w:abstractNumId w:val="45"/>
  </w:num>
  <w:num w:numId="38">
    <w:abstractNumId w:val="31"/>
  </w:num>
  <w:num w:numId="39">
    <w:abstractNumId w:val="24"/>
  </w:num>
  <w:num w:numId="40">
    <w:abstractNumId w:val="32"/>
  </w:num>
  <w:num w:numId="41">
    <w:abstractNumId w:val="6"/>
  </w:num>
  <w:num w:numId="42">
    <w:abstractNumId w:val="25"/>
  </w:num>
  <w:num w:numId="43">
    <w:abstractNumId w:val="36"/>
  </w:num>
  <w:num w:numId="44">
    <w:abstractNumId w:val="18"/>
  </w:num>
  <w:num w:numId="45">
    <w:abstractNumId w:val="5"/>
  </w:num>
  <w:num w:numId="46">
    <w:abstractNumId w:val="3"/>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3MrEwMzYwMTcxNjdV0lEKTi0uzszPAykwqgUAVCproiwAAAA="/>
  </w:docVars>
  <w:rsids>
    <w:rsidRoot w:val="00203AA6"/>
    <w:rsid w:val="000116B0"/>
    <w:rsid w:val="00047094"/>
    <w:rsid w:val="00072786"/>
    <w:rsid w:val="00074FE9"/>
    <w:rsid w:val="00077D8A"/>
    <w:rsid w:val="00083882"/>
    <w:rsid w:val="000A27C6"/>
    <w:rsid w:val="000C7825"/>
    <w:rsid w:val="000D47DE"/>
    <w:rsid w:val="000D4D1E"/>
    <w:rsid w:val="000D6942"/>
    <w:rsid w:val="000E02A9"/>
    <w:rsid w:val="000E4F0C"/>
    <w:rsid w:val="000E7648"/>
    <w:rsid w:val="000F3257"/>
    <w:rsid w:val="000F620B"/>
    <w:rsid w:val="001163B5"/>
    <w:rsid w:val="001443B4"/>
    <w:rsid w:val="00147CC0"/>
    <w:rsid w:val="00164F29"/>
    <w:rsid w:val="00166284"/>
    <w:rsid w:val="00172E45"/>
    <w:rsid w:val="00173AD7"/>
    <w:rsid w:val="001740AA"/>
    <w:rsid w:val="00193BC3"/>
    <w:rsid w:val="00195C1C"/>
    <w:rsid w:val="001A72E7"/>
    <w:rsid w:val="001A7B0C"/>
    <w:rsid w:val="001B1213"/>
    <w:rsid w:val="001B36F5"/>
    <w:rsid w:val="001C69F1"/>
    <w:rsid w:val="001E0588"/>
    <w:rsid w:val="001E371E"/>
    <w:rsid w:val="001E5E8F"/>
    <w:rsid w:val="001E719F"/>
    <w:rsid w:val="00201D35"/>
    <w:rsid w:val="00202D49"/>
    <w:rsid w:val="00203AA6"/>
    <w:rsid w:val="002047B3"/>
    <w:rsid w:val="00205FAF"/>
    <w:rsid w:val="00237DF4"/>
    <w:rsid w:val="002444D6"/>
    <w:rsid w:val="00250A86"/>
    <w:rsid w:val="00250AA6"/>
    <w:rsid w:val="002544DE"/>
    <w:rsid w:val="002642F1"/>
    <w:rsid w:val="00270B74"/>
    <w:rsid w:val="002818E5"/>
    <w:rsid w:val="00283C96"/>
    <w:rsid w:val="002867FD"/>
    <w:rsid w:val="00287DFD"/>
    <w:rsid w:val="002A083B"/>
    <w:rsid w:val="002A0B11"/>
    <w:rsid w:val="002A342A"/>
    <w:rsid w:val="002E1DBD"/>
    <w:rsid w:val="002E7B63"/>
    <w:rsid w:val="00300E3D"/>
    <w:rsid w:val="00324DFA"/>
    <w:rsid w:val="00327950"/>
    <w:rsid w:val="003355A5"/>
    <w:rsid w:val="00362601"/>
    <w:rsid w:val="003A3686"/>
    <w:rsid w:val="003A46C1"/>
    <w:rsid w:val="003A4BA7"/>
    <w:rsid w:val="003B3FD0"/>
    <w:rsid w:val="003C7E92"/>
    <w:rsid w:val="003D16B6"/>
    <w:rsid w:val="003D6FCF"/>
    <w:rsid w:val="003E02F5"/>
    <w:rsid w:val="003E56D5"/>
    <w:rsid w:val="003E5E11"/>
    <w:rsid w:val="003E691E"/>
    <w:rsid w:val="003F3D45"/>
    <w:rsid w:val="00403387"/>
    <w:rsid w:val="00414576"/>
    <w:rsid w:val="00422B86"/>
    <w:rsid w:val="004258FE"/>
    <w:rsid w:val="00431E45"/>
    <w:rsid w:val="00432002"/>
    <w:rsid w:val="00444E83"/>
    <w:rsid w:val="00452B55"/>
    <w:rsid w:val="00465E80"/>
    <w:rsid w:val="00486913"/>
    <w:rsid w:val="00486993"/>
    <w:rsid w:val="00487361"/>
    <w:rsid w:val="00490854"/>
    <w:rsid w:val="00492DC2"/>
    <w:rsid w:val="00492DE3"/>
    <w:rsid w:val="00497E3A"/>
    <w:rsid w:val="004A69C2"/>
    <w:rsid w:val="004E533B"/>
    <w:rsid w:val="004E6A4F"/>
    <w:rsid w:val="004E6E93"/>
    <w:rsid w:val="004F1539"/>
    <w:rsid w:val="0050788F"/>
    <w:rsid w:val="0053744A"/>
    <w:rsid w:val="00545B33"/>
    <w:rsid w:val="0054664D"/>
    <w:rsid w:val="0055099C"/>
    <w:rsid w:val="00550E48"/>
    <w:rsid w:val="00575FA9"/>
    <w:rsid w:val="00585C00"/>
    <w:rsid w:val="00590149"/>
    <w:rsid w:val="005912FD"/>
    <w:rsid w:val="005C57E8"/>
    <w:rsid w:val="005C5E8C"/>
    <w:rsid w:val="005D35E0"/>
    <w:rsid w:val="005D4111"/>
    <w:rsid w:val="006133F6"/>
    <w:rsid w:val="006158E7"/>
    <w:rsid w:val="00615C05"/>
    <w:rsid w:val="006366C9"/>
    <w:rsid w:val="00644CD9"/>
    <w:rsid w:val="00646169"/>
    <w:rsid w:val="006523A8"/>
    <w:rsid w:val="00657AF8"/>
    <w:rsid w:val="0066717A"/>
    <w:rsid w:val="006738F1"/>
    <w:rsid w:val="006A3DDD"/>
    <w:rsid w:val="006A5367"/>
    <w:rsid w:val="006D00EA"/>
    <w:rsid w:val="006D07AF"/>
    <w:rsid w:val="006D201A"/>
    <w:rsid w:val="006D2D35"/>
    <w:rsid w:val="006D42D4"/>
    <w:rsid w:val="006D4ADF"/>
    <w:rsid w:val="006E36C4"/>
    <w:rsid w:val="006E4344"/>
    <w:rsid w:val="006E6F8C"/>
    <w:rsid w:val="006F173B"/>
    <w:rsid w:val="00712F58"/>
    <w:rsid w:val="00720CE1"/>
    <w:rsid w:val="007278D6"/>
    <w:rsid w:val="0074473A"/>
    <w:rsid w:val="00745707"/>
    <w:rsid w:val="00751897"/>
    <w:rsid w:val="0075265C"/>
    <w:rsid w:val="00770F17"/>
    <w:rsid w:val="00783855"/>
    <w:rsid w:val="00785427"/>
    <w:rsid w:val="00786040"/>
    <w:rsid w:val="00787EE0"/>
    <w:rsid w:val="00795777"/>
    <w:rsid w:val="007A36A7"/>
    <w:rsid w:val="007C489B"/>
    <w:rsid w:val="007F480B"/>
    <w:rsid w:val="008069A5"/>
    <w:rsid w:val="00821E6B"/>
    <w:rsid w:val="00864809"/>
    <w:rsid w:val="008650B5"/>
    <w:rsid w:val="00870BC3"/>
    <w:rsid w:val="00884D29"/>
    <w:rsid w:val="00885DE8"/>
    <w:rsid w:val="008B1D4D"/>
    <w:rsid w:val="008E13AB"/>
    <w:rsid w:val="008E2993"/>
    <w:rsid w:val="008E31BC"/>
    <w:rsid w:val="008F0E26"/>
    <w:rsid w:val="008F4876"/>
    <w:rsid w:val="00902467"/>
    <w:rsid w:val="009166C7"/>
    <w:rsid w:val="009216DF"/>
    <w:rsid w:val="00926100"/>
    <w:rsid w:val="00932C57"/>
    <w:rsid w:val="00940411"/>
    <w:rsid w:val="00942FB8"/>
    <w:rsid w:val="00946F91"/>
    <w:rsid w:val="00960FC2"/>
    <w:rsid w:val="00987A5B"/>
    <w:rsid w:val="0099057F"/>
    <w:rsid w:val="009A2129"/>
    <w:rsid w:val="009A48D6"/>
    <w:rsid w:val="009B67D8"/>
    <w:rsid w:val="009C5D46"/>
    <w:rsid w:val="009C641D"/>
    <w:rsid w:val="009D0B16"/>
    <w:rsid w:val="009E1928"/>
    <w:rsid w:val="00A0475A"/>
    <w:rsid w:val="00A0777A"/>
    <w:rsid w:val="00A124DE"/>
    <w:rsid w:val="00A43EC8"/>
    <w:rsid w:val="00A477C4"/>
    <w:rsid w:val="00A61E13"/>
    <w:rsid w:val="00A81B04"/>
    <w:rsid w:val="00A8681A"/>
    <w:rsid w:val="00A9453D"/>
    <w:rsid w:val="00AA06C0"/>
    <w:rsid w:val="00AA206B"/>
    <w:rsid w:val="00AA68F2"/>
    <w:rsid w:val="00AB2D56"/>
    <w:rsid w:val="00AB4BC8"/>
    <w:rsid w:val="00AD4642"/>
    <w:rsid w:val="00AE2209"/>
    <w:rsid w:val="00AE3F50"/>
    <w:rsid w:val="00AF1785"/>
    <w:rsid w:val="00B00D8D"/>
    <w:rsid w:val="00B025C1"/>
    <w:rsid w:val="00B30A24"/>
    <w:rsid w:val="00B350A7"/>
    <w:rsid w:val="00B35DD2"/>
    <w:rsid w:val="00B400EF"/>
    <w:rsid w:val="00B51EF1"/>
    <w:rsid w:val="00B565A1"/>
    <w:rsid w:val="00B57148"/>
    <w:rsid w:val="00B810DB"/>
    <w:rsid w:val="00B9134F"/>
    <w:rsid w:val="00BA7009"/>
    <w:rsid w:val="00BA7E27"/>
    <w:rsid w:val="00BB7D50"/>
    <w:rsid w:val="00BC60C7"/>
    <w:rsid w:val="00BF2268"/>
    <w:rsid w:val="00BF3329"/>
    <w:rsid w:val="00C01C0D"/>
    <w:rsid w:val="00C05C14"/>
    <w:rsid w:val="00C14206"/>
    <w:rsid w:val="00C1635A"/>
    <w:rsid w:val="00C22C81"/>
    <w:rsid w:val="00C37E09"/>
    <w:rsid w:val="00C4046C"/>
    <w:rsid w:val="00C5128E"/>
    <w:rsid w:val="00C603A0"/>
    <w:rsid w:val="00C934D6"/>
    <w:rsid w:val="00CA3334"/>
    <w:rsid w:val="00CA3526"/>
    <w:rsid w:val="00CB2173"/>
    <w:rsid w:val="00CC6DD4"/>
    <w:rsid w:val="00CC7D72"/>
    <w:rsid w:val="00CE01C5"/>
    <w:rsid w:val="00CE4F29"/>
    <w:rsid w:val="00D04D11"/>
    <w:rsid w:val="00D071F1"/>
    <w:rsid w:val="00D2745C"/>
    <w:rsid w:val="00D27E5C"/>
    <w:rsid w:val="00D27FCE"/>
    <w:rsid w:val="00D4015E"/>
    <w:rsid w:val="00D54A3A"/>
    <w:rsid w:val="00D7723B"/>
    <w:rsid w:val="00D80CB4"/>
    <w:rsid w:val="00D8553B"/>
    <w:rsid w:val="00D910B0"/>
    <w:rsid w:val="00DA0CCF"/>
    <w:rsid w:val="00DA5625"/>
    <w:rsid w:val="00DC7090"/>
    <w:rsid w:val="00DD7916"/>
    <w:rsid w:val="00DE5459"/>
    <w:rsid w:val="00DF2786"/>
    <w:rsid w:val="00E02F63"/>
    <w:rsid w:val="00E15F72"/>
    <w:rsid w:val="00E211AD"/>
    <w:rsid w:val="00E21602"/>
    <w:rsid w:val="00E2304F"/>
    <w:rsid w:val="00E377DF"/>
    <w:rsid w:val="00E4170C"/>
    <w:rsid w:val="00E60453"/>
    <w:rsid w:val="00E63584"/>
    <w:rsid w:val="00E753D0"/>
    <w:rsid w:val="00E96B44"/>
    <w:rsid w:val="00EC1C52"/>
    <w:rsid w:val="00EC4615"/>
    <w:rsid w:val="00ED1A4C"/>
    <w:rsid w:val="00EE1B45"/>
    <w:rsid w:val="00EE74F1"/>
    <w:rsid w:val="00EE750F"/>
    <w:rsid w:val="00EF690C"/>
    <w:rsid w:val="00F12A9B"/>
    <w:rsid w:val="00F24F32"/>
    <w:rsid w:val="00F45EA2"/>
    <w:rsid w:val="00F507B0"/>
    <w:rsid w:val="00F61CEE"/>
    <w:rsid w:val="00F956F5"/>
    <w:rsid w:val="00FA5E6D"/>
    <w:rsid w:val="00FB27C7"/>
    <w:rsid w:val="00FC03C4"/>
    <w:rsid w:val="00FC175D"/>
    <w:rsid w:val="00FC2D19"/>
    <w:rsid w:val="00FD6FBA"/>
    <w:rsid w:val="00FE2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19474E"/>
  <w15:chartTrackingRefBased/>
  <w15:docId w15:val="{CDFFBC87-3F44-4C94-97D6-6E154D16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3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23A8"/>
    <w:rPr>
      <w:color w:val="0563C1" w:themeColor="hyperlink"/>
      <w:u w:val="single"/>
    </w:rPr>
  </w:style>
  <w:style w:type="paragraph" w:styleId="ListParagraph">
    <w:name w:val="List Paragraph"/>
    <w:basedOn w:val="Normal"/>
    <w:uiPriority w:val="34"/>
    <w:qFormat/>
    <w:rsid w:val="006738F1"/>
    <w:pPr>
      <w:ind w:left="720"/>
      <w:contextualSpacing/>
    </w:pPr>
  </w:style>
  <w:style w:type="paragraph" w:styleId="FootnoteText">
    <w:name w:val="footnote text"/>
    <w:basedOn w:val="Normal"/>
    <w:link w:val="FootnoteTextChar"/>
    <w:uiPriority w:val="99"/>
    <w:semiHidden/>
    <w:unhideWhenUsed/>
    <w:rsid w:val="00615C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5C05"/>
    <w:rPr>
      <w:sz w:val="20"/>
      <w:szCs w:val="20"/>
    </w:rPr>
  </w:style>
  <w:style w:type="character" w:styleId="FootnoteReference">
    <w:name w:val="footnote reference"/>
    <w:basedOn w:val="DefaultParagraphFont"/>
    <w:uiPriority w:val="99"/>
    <w:semiHidden/>
    <w:unhideWhenUsed/>
    <w:rsid w:val="00615C05"/>
    <w:rPr>
      <w:vertAlign w:val="superscript"/>
    </w:rPr>
  </w:style>
  <w:style w:type="paragraph" w:styleId="Header">
    <w:name w:val="header"/>
    <w:basedOn w:val="Normal"/>
    <w:link w:val="HeaderChar"/>
    <w:uiPriority w:val="99"/>
    <w:unhideWhenUsed/>
    <w:rsid w:val="009D0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B16"/>
  </w:style>
  <w:style w:type="paragraph" w:styleId="Footer">
    <w:name w:val="footer"/>
    <w:basedOn w:val="Normal"/>
    <w:link w:val="FooterChar"/>
    <w:uiPriority w:val="99"/>
    <w:unhideWhenUsed/>
    <w:rsid w:val="009D0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B16"/>
  </w:style>
  <w:style w:type="table" w:styleId="GridTable4">
    <w:name w:val="Grid Table 4"/>
    <w:basedOn w:val="TableNormal"/>
    <w:uiPriority w:val="49"/>
    <w:rsid w:val="00C163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C163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uiPriority w:val="99"/>
    <w:semiHidden/>
    <w:unhideWhenUsed/>
    <w:rsid w:val="009B67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67D8"/>
    <w:rPr>
      <w:sz w:val="20"/>
      <w:szCs w:val="20"/>
    </w:rPr>
  </w:style>
  <w:style w:type="character" w:styleId="EndnoteReference">
    <w:name w:val="endnote reference"/>
    <w:basedOn w:val="DefaultParagraphFont"/>
    <w:uiPriority w:val="99"/>
    <w:semiHidden/>
    <w:unhideWhenUsed/>
    <w:rsid w:val="009B67D8"/>
    <w:rPr>
      <w:vertAlign w:val="superscript"/>
    </w:rPr>
  </w:style>
  <w:style w:type="character" w:styleId="FollowedHyperlink">
    <w:name w:val="FollowedHyperlink"/>
    <w:basedOn w:val="DefaultParagraphFont"/>
    <w:uiPriority w:val="99"/>
    <w:semiHidden/>
    <w:unhideWhenUsed/>
    <w:rsid w:val="00444E83"/>
    <w:rPr>
      <w:color w:val="954F72" w:themeColor="followedHyperlink"/>
      <w:u w:val="single"/>
    </w:rPr>
  </w:style>
  <w:style w:type="character" w:styleId="UnresolvedMention">
    <w:name w:val="Unresolved Mention"/>
    <w:basedOn w:val="DefaultParagraphFont"/>
    <w:uiPriority w:val="99"/>
    <w:semiHidden/>
    <w:unhideWhenUsed/>
    <w:rsid w:val="002A083B"/>
    <w:rPr>
      <w:color w:val="605E5C"/>
      <w:shd w:val="clear" w:color="auto" w:fill="E1DFDD"/>
    </w:rPr>
  </w:style>
  <w:style w:type="paragraph" w:styleId="BalloonText">
    <w:name w:val="Balloon Text"/>
    <w:basedOn w:val="Normal"/>
    <w:link w:val="BalloonTextChar"/>
    <w:uiPriority w:val="99"/>
    <w:semiHidden/>
    <w:unhideWhenUsed/>
    <w:rsid w:val="00795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777"/>
    <w:rPr>
      <w:rFonts w:ascii="Segoe UI" w:hAnsi="Segoe UI" w:cs="Segoe UI"/>
      <w:sz w:val="18"/>
      <w:szCs w:val="18"/>
    </w:rPr>
  </w:style>
  <w:style w:type="paragraph" w:customStyle="1" w:styleId="Default">
    <w:name w:val="Default"/>
    <w:rsid w:val="0007278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55429">
      <w:bodyDiv w:val="1"/>
      <w:marLeft w:val="0"/>
      <w:marRight w:val="0"/>
      <w:marTop w:val="0"/>
      <w:marBottom w:val="0"/>
      <w:divBdr>
        <w:top w:val="none" w:sz="0" w:space="0" w:color="auto"/>
        <w:left w:val="none" w:sz="0" w:space="0" w:color="auto"/>
        <w:bottom w:val="none" w:sz="0" w:space="0" w:color="auto"/>
        <w:right w:val="none" w:sz="0" w:space="0" w:color="auto"/>
      </w:divBdr>
    </w:div>
    <w:div w:id="195186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ist.gov/tpo/small-business-innovation-research-program-sbir" TargetMode="External"/><Relationship Id="rId18" Type="http://schemas.openxmlformats.org/officeDocument/2006/relationships/hyperlink" Target="https://www.ecfr.gov/current/title-2/subtitle-A/chapter-II/part-200" TargetMode="External"/><Relationship Id="rId3" Type="http://schemas.openxmlformats.org/officeDocument/2006/relationships/styles" Target="styles.xml"/><Relationship Id="rId21" Type="http://schemas.openxmlformats.org/officeDocument/2006/relationships/hyperlink" Target="https://www.grants.gov/forms/r-r-family.html" TargetMode="External"/><Relationship Id="rId7" Type="http://schemas.openxmlformats.org/officeDocument/2006/relationships/endnotes" Target="endnotes.xml"/><Relationship Id="rId12" Type="http://schemas.openxmlformats.org/officeDocument/2006/relationships/hyperlink" Target="https://www.nist.gov/oaam/grants-management-division/sf-424-research-related-rr-application-package-guidance" TargetMode="External"/><Relationship Id="rId17" Type="http://schemas.openxmlformats.org/officeDocument/2006/relationships/hyperlink" Target="http://www.nist.gov/tpo/collaborations/guestresearchers.cf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ederallabs.org/labs/national-institute-of-standards-and-technology-nist-0" TargetMode="External"/><Relationship Id="rId20" Type="http://schemas.openxmlformats.org/officeDocument/2006/relationships/hyperlink" Target="https://www.nist.gov/open/information-awarde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st.gov/oaam/grants-management-division/sf-424-research-related-rr-application-package-guidan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ist.gov" TargetMode="External"/><Relationship Id="rId23" Type="http://schemas.openxmlformats.org/officeDocument/2006/relationships/hyperlink" Target="https://www.nist.gov/file/384881" TargetMode="External"/><Relationship Id="rId10" Type="http://schemas.openxmlformats.org/officeDocument/2006/relationships/hyperlink" Target="https://www.nist.gov/oaam/grants-management-division/sf-424-research-related-rr-application-package-guidance" TargetMode="External"/><Relationship Id="rId19" Type="http://schemas.openxmlformats.org/officeDocument/2006/relationships/hyperlink" Target="http://www.sbir.gov/registra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bir.gov" TargetMode="External"/><Relationship Id="rId22" Type="http://schemas.openxmlformats.org/officeDocument/2006/relationships/hyperlink" Target="https://www.nist.gov/oaam/grants-management-division/current-and-pending-suppor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nist.gov/system/files/documents/2019/11/08/final_o_5701_ver_2.pdf" TargetMode="External"/><Relationship Id="rId1" Type="http://schemas.openxmlformats.org/officeDocument/2006/relationships/hyperlink" Target="https://www.nist.gov/system/files/documents/2018/06/19/final_p_57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2AB42-5991-4293-80D4-D3A931AB3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5581</Words>
  <Characters>31813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NMSU</Company>
  <LinksUpToDate>false</LinksUpToDate>
  <CharactersWithSpaces>37320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DeRego, Dana</dc:creator>
  <cp:keywords/>
  <dc:description/>
  <cp:lastModifiedBy>Stephanie Garcia</cp:lastModifiedBy>
  <cp:revision>2</cp:revision>
  <dcterms:created xsi:type="dcterms:W3CDTF">2022-03-03T01:20:00Z</dcterms:created>
  <dcterms:modified xsi:type="dcterms:W3CDTF">2022-03-03T01:20:00Z</dcterms:modified>
</cp:coreProperties>
</file>