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C9DB" w14:textId="70FAE7F0" w:rsidR="00552E9B" w:rsidRPr="00A10F3C" w:rsidRDefault="00552E9B" w:rsidP="00552E9B">
      <w:pPr>
        <w:spacing w:after="0" w:line="240" w:lineRule="auto"/>
        <w:rPr>
          <w:rFonts w:ascii="Times New Roman" w:hAnsi="Times New Roman" w:cs="Times New Roman"/>
          <w:b/>
          <w:bCs/>
          <w:sz w:val="24"/>
          <w:szCs w:val="24"/>
        </w:rPr>
      </w:pPr>
      <w:r w:rsidRPr="17858BEB">
        <w:rPr>
          <w:rFonts w:ascii="Times New Roman" w:hAnsi="Times New Roman" w:cs="Times New Roman"/>
          <w:b/>
          <w:bCs/>
          <w:sz w:val="24"/>
          <w:szCs w:val="24"/>
        </w:rPr>
        <w:t>Budget Justification</w:t>
      </w:r>
      <w:r w:rsidR="00091CE0">
        <w:rPr>
          <w:rFonts w:ascii="Times New Roman" w:hAnsi="Times New Roman" w:cs="Times New Roman"/>
          <w:b/>
          <w:bCs/>
          <w:sz w:val="24"/>
          <w:szCs w:val="24"/>
        </w:rPr>
        <w:t xml:space="preserve"> – Tachyon Powered Sub-Space Warp Drive</w:t>
      </w:r>
    </w:p>
    <w:p w14:paraId="673999C4" w14:textId="77777777" w:rsidR="00552E9B" w:rsidRDefault="00552E9B" w:rsidP="00552E9B">
      <w:pPr>
        <w:spacing w:after="0" w:line="240" w:lineRule="auto"/>
        <w:rPr>
          <w:rFonts w:ascii="Times New Roman" w:hAnsi="Times New Roman" w:cs="Times New Roman"/>
          <w:b/>
          <w:bCs/>
          <w:sz w:val="24"/>
          <w:szCs w:val="24"/>
        </w:rPr>
      </w:pPr>
    </w:p>
    <w:p w14:paraId="27CCF1C9" w14:textId="77777777" w:rsidR="00552E9B" w:rsidRPr="00A10F3C" w:rsidRDefault="00552E9B" w:rsidP="00552E9B">
      <w:pPr>
        <w:pStyle w:val="ListParagraph"/>
        <w:numPr>
          <w:ilvl w:val="0"/>
          <w:numId w:val="1"/>
        </w:numPr>
        <w:spacing w:after="0" w:line="240" w:lineRule="auto"/>
        <w:rPr>
          <w:rFonts w:ascii="Times New Roman" w:hAnsi="Times New Roman" w:cs="Times New Roman"/>
          <w:b/>
          <w:bCs/>
          <w:sz w:val="24"/>
          <w:szCs w:val="24"/>
        </w:rPr>
      </w:pPr>
      <w:commentRangeStart w:id="0"/>
      <w:r w:rsidRPr="17858BEB">
        <w:rPr>
          <w:rFonts w:ascii="Times New Roman" w:hAnsi="Times New Roman" w:cs="Times New Roman"/>
          <w:b/>
          <w:bCs/>
          <w:sz w:val="24"/>
          <w:szCs w:val="24"/>
        </w:rPr>
        <w:t>Senior Personnel</w:t>
      </w:r>
      <w:commentRangeEnd w:id="0"/>
      <w:r w:rsidR="00382737">
        <w:rPr>
          <w:rStyle w:val="CommentReference"/>
        </w:rPr>
        <w:commentReference w:id="0"/>
      </w:r>
    </w:p>
    <w:p w14:paraId="7C646FFA" w14:textId="2170A51C" w:rsidR="00552E9B" w:rsidRDefault="00E2240E" w:rsidP="00552E9B">
      <w:pPr>
        <w:spacing w:after="0" w:line="240" w:lineRule="auto"/>
        <w:rPr>
          <w:rFonts w:ascii="Times New Roman" w:hAnsi="Times New Roman" w:cs="Times New Roman"/>
          <w:sz w:val="24"/>
          <w:szCs w:val="24"/>
        </w:rPr>
      </w:pPr>
      <w:commentRangeStart w:id="1"/>
      <w:proofErr w:type="spellStart"/>
      <w:r w:rsidRPr="00340AFF">
        <w:rPr>
          <w:rFonts w:ascii="Times New Roman" w:hAnsi="Times New Roman" w:cs="Times New Roman"/>
          <w:sz w:val="24"/>
          <w:szCs w:val="24"/>
          <w:u w:val="single"/>
        </w:rPr>
        <w:t>Geordi</w:t>
      </w:r>
      <w:proofErr w:type="spellEnd"/>
      <w:r w:rsidRPr="00340AFF">
        <w:rPr>
          <w:rFonts w:ascii="Times New Roman" w:hAnsi="Times New Roman" w:cs="Times New Roman"/>
          <w:sz w:val="24"/>
          <w:szCs w:val="24"/>
          <w:u w:val="single"/>
        </w:rPr>
        <w:t xml:space="preserve"> La Forge</w:t>
      </w:r>
      <w:commentRangeEnd w:id="1"/>
      <w:r w:rsidRPr="00340AFF">
        <w:rPr>
          <w:rStyle w:val="CommentReference"/>
          <w:u w:val="single"/>
        </w:rPr>
        <w:commentReference w:id="1"/>
      </w:r>
      <w:r w:rsidR="00552E9B" w:rsidRPr="17858BEB">
        <w:rPr>
          <w:rFonts w:ascii="Times New Roman" w:hAnsi="Times New Roman" w:cs="Times New Roman"/>
          <w:sz w:val="24"/>
          <w:szCs w:val="24"/>
        </w:rPr>
        <w:t xml:space="preserve"> will serve as the Principal Investigator of the project and will </w:t>
      </w:r>
      <w:r w:rsidR="0040499B">
        <w:rPr>
          <w:rFonts w:ascii="Times New Roman" w:hAnsi="Times New Roman" w:cs="Times New Roman"/>
          <w:sz w:val="24"/>
          <w:szCs w:val="24"/>
        </w:rPr>
        <w:t>provide extensive design documentation and technical feasibility during the Phase I effort</w:t>
      </w:r>
      <w:r w:rsidR="00552E9B" w:rsidRPr="17858BEB">
        <w:rPr>
          <w:rFonts w:ascii="Times New Roman" w:hAnsi="Times New Roman" w:cs="Times New Roman"/>
          <w:sz w:val="24"/>
          <w:szCs w:val="24"/>
        </w:rPr>
        <w:t xml:space="preserve">. He will </w:t>
      </w:r>
      <w:r w:rsidR="00552E9B" w:rsidRPr="17858BEB">
        <w:rPr>
          <w:rFonts w:ascii="Times New Roman" w:hAnsi="Times New Roman"/>
          <w:sz w:val="24"/>
          <w:szCs w:val="24"/>
        </w:rPr>
        <w:t xml:space="preserve">manage the daily aspects of the project, serve as the “gatekeeper” for all the data and reports, and perform all project-related administrative duties.  </w:t>
      </w:r>
      <w:r w:rsidR="0040499B">
        <w:rPr>
          <w:rFonts w:ascii="Times New Roman" w:hAnsi="Times New Roman" w:cs="Times New Roman"/>
          <w:sz w:val="24"/>
          <w:szCs w:val="24"/>
        </w:rPr>
        <w:t>Mr. La Forge</w:t>
      </w:r>
      <w:commentRangeStart w:id="2"/>
      <w:r w:rsidR="00552E9B" w:rsidRPr="17858BEB">
        <w:rPr>
          <w:rFonts w:ascii="Times New Roman" w:hAnsi="Times New Roman" w:cs="Times New Roman"/>
          <w:sz w:val="24"/>
          <w:szCs w:val="24"/>
        </w:rPr>
        <w:t xml:space="preserve"> will utilize his extensive background in </w:t>
      </w:r>
      <w:r w:rsidR="0040499B">
        <w:rPr>
          <w:rFonts w:ascii="Times New Roman" w:hAnsi="Times New Roman" w:cs="Times New Roman"/>
          <w:sz w:val="24"/>
          <w:szCs w:val="24"/>
        </w:rPr>
        <w:t xml:space="preserve">systems engineering and warp core dynamics learned through training at Starfleet Academy and as Chief Engineer aboard the USS </w:t>
      </w:r>
      <w:r w:rsidR="0040499B" w:rsidRPr="0040499B">
        <w:rPr>
          <w:rFonts w:ascii="Times New Roman" w:hAnsi="Times New Roman" w:cs="Times New Roman"/>
          <w:sz w:val="24"/>
          <w:szCs w:val="24"/>
        </w:rPr>
        <w:t>Enterprise NCC-1701-D</w:t>
      </w:r>
      <w:r w:rsidR="0040499B">
        <w:rPr>
          <w:rFonts w:ascii="Times New Roman" w:hAnsi="Times New Roman" w:cs="Times New Roman"/>
          <w:sz w:val="24"/>
          <w:szCs w:val="24"/>
        </w:rPr>
        <w:t xml:space="preserve"> for five seasons. Mr. La Forge will also bring to the project his unique capability of seeing the entire electromagnetic spectrum via the VISOR system, a necessary capability for recognizing gamma fluctuations in an active Warp Drive</w:t>
      </w:r>
      <w:r w:rsidR="00552E9B" w:rsidRPr="17858BEB">
        <w:rPr>
          <w:rFonts w:ascii="Times New Roman" w:hAnsi="Times New Roman" w:cs="Times New Roman"/>
          <w:sz w:val="24"/>
          <w:szCs w:val="24"/>
        </w:rPr>
        <w:t>.</w:t>
      </w:r>
      <w:commentRangeEnd w:id="2"/>
      <w:r w:rsidR="00382737">
        <w:rPr>
          <w:rStyle w:val="CommentReference"/>
        </w:rPr>
        <w:commentReference w:id="2"/>
      </w:r>
      <w:r w:rsidR="00552E9B" w:rsidRPr="17858BEB">
        <w:rPr>
          <w:rFonts w:ascii="Times New Roman" w:hAnsi="Times New Roman" w:cs="Times New Roman"/>
          <w:sz w:val="24"/>
          <w:szCs w:val="24"/>
        </w:rPr>
        <w:t xml:space="preserve"> </w:t>
      </w:r>
      <w:r w:rsidR="0040499B">
        <w:rPr>
          <w:rFonts w:ascii="Times New Roman" w:hAnsi="Times New Roman" w:cs="Times New Roman"/>
          <w:sz w:val="24"/>
          <w:szCs w:val="24"/>
        </w:rPr>
        <w:t xml:space="preserve">Mr. La Forge will dedicate 25 hours a week for a period of 3 months to the Phase I effort, and 15 hours a week for a period of </w:t>
      </w:r>
      <w:r w:rsidR="00B71314">
        <w:rPr>
          <w:rFonts w:ascii="Times New Roman" w:hAnsi="Times New Roman" w:cs="Times New Roman"/>
          <w:sz w:val="24"/>
          <w:szCs w:val="24"/>
        </w:rPr>
        <w:t>9 months to the Phase I effort.</w:t>
      </w:r>
    </w:p>
    <w:p w14:paraId="797AECAC" w14:textId="7BD689F4" w:rsidR="00B71314" w:rsidRDefault="00B71314" w:rsidP="00552E9B">
      <w:pPr>
        <w:spacing w:after="0" w:line="240" w:lineRule="auto"/>
        <w:rPr>
          <w:rFonts w:ascii="Times New Roman" w:hAnsi="Times New Roman" w:cs="Times New Roman"/>
          <w:sz w:val="24"/>
          <w:szCs w:val="24"/>
        </w:rPr>
      </w:pPr>
    </w:p>
    <w:p w14:paraId="70773F10" w14:textId="20B9E52F" w:rsidR="00B71314" w:rsidRDefault="00B71314" w:rsidP="00552E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Equivalent Salary: [$56.00/hour x (25x13)] + </w:t>
      </w:r>
      <w:r>
        <w:rPr>
          <w:rFonts w:ascii="Times New Roman" w:hAnsi="Times New Roman" w:cs="Times New Roman"/>
          <w:sz w:val="24"/>
          <w:szCs w:val="24"/>
        </w:rPr>
        <w:t>[$56.00/hour x (</w:t>
      </w:r>
      <w:r>
        <w:rPr>
          <w:rFonts w:ascii="Times New Roman" w:hAnsi="Times New Roman" w:cs="Times New Roman"/>
          <w:sz w:val="24"/>
          <w:szCs w:val="24"/>
        </w:rPr>
        <w:t>15</w:t>
      </w:r>
      <w:r>
        <w:rPr>
          <w:rFonts w:ascii="Times New Roman" w:hAnsi="Times New Roman" w:cs="Times New Roman"/>
          <w:sz w:val="24"/>
          <w:szCs w:val="24"/>
        </w:rPr>
        <w:t>x</w:t>
      </w:r>
      <w:r>
        <w:rPr>
          <w:rFonts w:ascii="Times New Roman" w:hAnsi="Times New Roman" w:cs="Times New Roman"/>
          <w:sz w:val="24"/>
          <w:szCs w:val="24"/>
        </w:rPr>
        <w:t>39</w:t>
      </w:r>
      <w:r>
        <w:rPr>
          <w:rFonts w:ascii="Times New Roman" w:hAnsi="Times New Roman" w:cs="Times New Roman"/>
          <w:sz w:val="24"/>
          <w:szCs w:val="24"/>
        </w:rPr>
        <w:t>)]</w:t>
      </w:r>
      <w:r>
        <w:rPr>
          <w:rFonts w:ascii="Times New Roman" w:hAnsi="Times New Roman" w:cs="Times New Roman"/>
          <w:sz w:val="24"/>
          <w:szCs w:val="24"/>
        </w:rPr>
        <w:t xml:space="preserve"> = $50,960</w:t>
      </w:r>
    </w:p>
    <w:p w14:paraId="3428C05C" w14:textId="77777777" w:rsidR="00552E9B" w:rsidRDefault="00552E9B" w:rsidP="00552E9B">
      <w:pPr>
        <w:spacing w:after="0" w:line="240" w:lineRule="auto"/>
        <w:rPr>
          <w:rFonts w:ascii="Times New Roman" w:hAnsi="Times New Roman" w:cs="Times New Roman"/>
          <w:sz w:val="24"/>
          <w:szCs w:val="24"/>
        </w:rPr>
      </w:pPr>
    </w:p>
    <w:p w14:paraId="2BC3F7AC" w14:textId="5435711E" w:rsidR="00B71314" w:rsidRDefault="00E2240E" w:rsidP="00552E9B">
      <w:pPr>
        <w:spacing w:after="0" w:line="240" w:lineRule="auto"/>
        <w:rPr>
          <w:rFonts w:ascii="Times New Roman" w:hAnsi="Times New Roman" w:cs="Times New Roman"/>
          <w:sz w:val="24"/>
          <w:szCs w:val="24"/>
        </w:rPr>
      </w:pPr>
      <w:r w:rsidRPr="00340AFF">
        <w:rPr>
          <w:rFonts w:ascii="Times New Roman" w:hAnsi="Times New Roman" w:cs="Times New Roman"/>
          <w:sz w:val="24"/>
          <w:szCs w:val="24"/>
          <w:u w:val="single"/>
        </w:rPr>
        <w:t>Wesley Crusher</w:t>
      </w:r>
      <w:r w:rsidR="00B71314">
        <w:rPr>
          <w:rFonts w:ascii="Times New Roman" w:hAnsi="Times New Roman" w:cs="Times New Roman"/>
          <w:sz w:val="24"/>
          <w:szCs w:val="24"/>
        </w:rPr>
        <w:t xml:space="preserve"> will serve as chief crewman during the Phase I effort of the project and will manage all daily reporting and data flows, experimental variables, and research for tachyon-based BSOL (Beyond Speed of Light) systems. Mr. Crusher has extensive knowledge of the daily operational outputs and thrust requirements for the </w:t>
      </w:r>
      <w:r w:rsidR="00B71314" w:rsidRPr="00B71314">
        <w:rPr>
          <w:rFonts w:ascii="Times New Roman" w:hAnsi="Times New Roman" w:cs="Times New Roman"/>
          <w:sz w:val="24"/>
          <w:szCs w:val="24"/>
        </w:rPr>
        <w:t>USS Enterprise NCC-1701-D</w:t>
      </w:r>
      <w:r w:rsidR="00B71314">
        <w:rPr>
          <w:rFonts w:ascii="Times New Roman" w:hAnsi="Times New Roman" w:cs="Times New Roman"/>
          <w:sz w:val="24"/>
          <w:szCs w:val="24"/>
        </w:rPr>
        <w:t xml:space="preserve">, and will utilize his training at Starfleet Academy with a specialization in engineering to ensure the success of the Phase I effort. Mr. Crusher will dedicate </w:t>
      </w:r>
      <w:r w:rsidR="00B22CDF">
        <w:rPr>
          <w:rFonts w:ascii="Times New Roman" w:hAnsi="Times New Roman" w:cs="Times New Roman"/>
          <w:sz w:val="24"/>
          <w:szCs w:val="24"/>
        </w:rPr>
        <w:t>21</w:t>
      </w:r>
      <w:r w:rsidR="00B71314">
        <w:rPr>
          <w:rFonts w:ascii="Times New Roman" w:hAnsi="Times New Roman" w:cs="Times New Roman"/>
          <w:sz w:val="24"/>
          <w:szCs w:val="24"/>
        </w:rPr>
        <w:t xml:space="preserve"> hours a week for the full period of effort on the Phase I project.</w:t>
      </w:r>
    </w:p>
    <w:p w14:paraId="3BC0A076" w14:textId="67D8A4BC" w:rsidR="00B71314" w:rsidRDefault="00B71314" w:rsidP="00552E9B">
      <w:pPr>
        <w:spacing w:after="0" w:line="240" w:lineRule="auto"/>
        <w:rPr>
          <w:rFonts w:ascii="Times New Roman" w:hAnsi="Times New Roman" w:cs="Times New Roman"/>
          <w:sz w:val="24"/>
          <w:szCs w:val="24"/>
        </w:rPr>
      </w:pPr>
    </w:p>
    <w:p w14:paraId="7D34A047" w14:textId="5EDD5524" w:rsidR="00B71314" w:rsidRDefault="00B71314" w:rsidP="00552E9B">
      <w:pPr>
        <w:spacing w:after="0" w:line="240" w:lineRule="auto"/>
        <w:rPr>
          <w:rFonts w:ascii="Times New Roman" w:hAnsi="Times New Roman" w:cs="Times New Roman"/>
          <w:sz w:val="24"/>
          <w:szCs w:val="24"/>
        </w:rPr>
      </w:pPr>
      <w:r>
        <w:rPr>
          <w:rFonts w:ascii="Times New Roman" w:hAnsi="Times New Roman" w:cs="Times New Roman"/>
          <w:sz w:val="24"/>
          <w:szCs w:val="24"/>
        </w:rPr>
        <w:t>Equivalent Salary: [$</w:t>
      </w:r>
      <w:r w:rsidR="00B22CDF">
        <w:rPr>
          <w:rFonts w:ascii="Times New Roman" w:hAnsi="Times New Roman" w:cs="Times New Roman"/>
          <w:sz w:val="24"/>
          <w:szCs w:val="24"/>
        </w:rPr>
        <w:t>28</w:t>
      </w:r>
      <w:r>
        <w:rPr>
          <w:rFonts w:ascii="Times New Roman" w:hAnsi="Times New Roman" w:cs="Times New Roman"/>
          <w:sz w:val="24"/>
          <w:szCs w:val="24"/>
        </w:rPr>
        <w:t>.00/hour x (</w:t>
      </w:r>
      <w:r w:rsidR="00B22CDF">
        <w:rPr>
          <w:rFonts w:ascii="Times New Roman" w:hAnsi="Times New Roman" w:cs="Times New Roman"/>
          <w:sz w:val="24"/>
          <w:szCs w:val="24"/>
        </w:rPr>
        <w:t>21</w:t>
      </w:r>
      <w:r>
        <w:rPr>
          <w:rFonts w:ascii="Times New Roman" w:hAnsi="Times New Roman" w:cs="Times New Roman"/>
          <w:sz w:val="24"/>
          <w:szCs w:val="24"/>
        </w:rPr>
        <w:t>x</w:t>
      </w:r>
      <w:r w:rsidR="0030146C">
        <w:rPr>
          <w:rFonts w:ascii="Times New Roman" w:hAnsi="Times New Roman" w:cs="Times New Roman"/>
          <w:sz w:val="24"/>
          <w:szCs w:val="24"/>
        </w:rPr>
        <w:t>52</w:t>
      </w:r>
      <w:r>
        <w:rPr>
          <w:rFonts w:ascii="Times New Roman" w:hAnsi="Times New Roman" w:cs="Times New Roman"/>
          <w:sz w:val="24"/>
          <w:szCs w:val="24"/>
        </w:rPr>
        <w:t>)] = $</w:t>
      </w:r>
      <w:r w:rsidR="00B22CDF">
        <w:rPr>
          <w:rFonts w:ascii="Times New Roman" w:hAnsi="Times New Roman" w:cs="Times New Roman"/>
          <w:sz w:val="24"/>
          <w:szCs w:val="24"/>
        </w:rPr>
        <w:t>30</w:t>
      </w:r>
      <w:r>
        <w:rPr>
          <w:rFonts w:ascii="Times New Roman" w:hAnsi="Times New Roman" w:cs="Times New Roman"/>
          <w:sz w:val="24"/>
          <w:szCs w:val="24"/>
        </w:rPr>
        <w:t>,</w:t>
      </w:r>
      <w:r w:rsidR="00B22CDF">
        <w:rPr>
          <w:rFonts w:ascii="Times New Roman" w:hAnsi="Times New Roman" w:cs="Times New Roman"/>
          <w:sz w:val="24"/>
          <w:szCs w:val="24"/>
        </w:rPr>
        <w:t>576</w:t>
      </w:r>
    </w:p>
    <w:p w14:paraId="7E911459" w14:textId="77777777" w:rsidR="00E2240E" w:rsidRDefault="00E2240E" w:rsidP="00552E9B">
      <w:pPr>
        <w:spacing w:after="0" w:line="240" w:lineRule="auto"/>
        <w:rPr>
          <w:rFonts w:ascii="Times New Roman" w:hAnsi="Times New Roman" w:cs="Times New Roman"/>
          <w:sz w:val="24"/>
          <w:szCs w:val="24"/>
        </w:rPr>
      </w:pPr>
    </w:p>
    <w:p w14:paraId="3DBF78E0" w14:textId="722474B9" w:rsidR="0048318B" w:rsidRPr="00340AFF" w:rsidRDefault="00E2240E" w:rsidP="00552E9B">
      <w:pPr>
        <w:spacing w:after="0" w:line="240" w:lineRule="auto"/>
        <w:rPr>
          <w:rFonts w:ascii="Times New Roman" w:hAnsi="Times New Roman" w:cs="Times New Roman"/>
          <w:sz w:val="24"/>
          <w:szCs w:val="24"/>
          <w:u w:val="single"/>
        </w:rPr>
      </w:pPr>
      <w:r w:rsidRPr="00340AFF">
        <w:rPr>
          <w:rFonts w:ascii="Times New Roman" w:hAnsi="Times New Roman" w:cs="Times New Roman"/>
          <w:sz w:val="24"/>
          <w:szCs w:val="24"/>
          <w:u w:val="single"/>
        </w:rPr>
        <w:t>Captain</w:t>
      </w:r>
      <w:r w:rsidR="0048318B" w:rsidRPr="00340AFF">
        <w:rPr>
          <w:rFonts w:ascii="Times New Roman" w:hAnsi="Times New Roman" w:cs="Times New Roman"/>
          <w:sz w:val="24"/>
          <w:szCs w:val="24"/>
          <w:u w:val="single"/>
        </w:rPr>
        <w:t xml:space="preserve"> Jean-</w:t>
      </w:r>
      <w:r w:rsidRPr="00340AFF">
        <w:rPr>
          <w:rFonts w:ascii="Times New Roman" w:hAnsi="Times New Roman" w:cs="Times New Roman"/>
          <w:sz w:val="24"/>
          <w:szCs w:val="24"/>
          <w:u w:val="single"/>
        </w:rPr>
        <w:t>Luc Picard</w:t>
      </w:r>
      <w:r w:rsidR="00340AFF" w:rsidRPr="00340AFF">
        <w:rPr>
          <w:rFonts w:ascii="Times New Roman" w:hAnsi="Times New Roman" w:cs="Times New Roman"/>
          <w:sz w:val="24"/>
          <w:szCs w:val="24"/>
        </w:rPr>
        <w:t xml:space="preserve"> </w:t>
      </w:r>
      <w:r w:rsidR="0048318B">
        <w:rPr>
          <w:rFonts w:ascii="Times New Roman" w:hAnsi="Times New Roman" w:cs="Times New Roman"/>
          <w:sz w:val="24"/>
          <w:szCs w:val="24"/>
        </w:rPr>
        <w:t xml:space="preserve">is the captain of the </w:t>
      </w:r>
      <w:r w:rsidR="0048318B">
        <w:rPr>
          <w:rFonts w:ascii="Times New Roman" w:hAnsi="Times New Roman" w:cs="Times New Roman"/>
          <w:sz w:val="24"/>
          <w:szCs w:val="24"/>
        </w:rPr>
        <w:t xml:space="preserve">USS </w:t>
      </w:r>
      <w:r w:rsidR="0048318B" w:rsidRPr="0040499B">
        <w:rPr>
          <w:rFonts w:ascii="Times New Roman" w:hAnsi="Times New Roman" w:cs="Times New Roman"/>
          <w:sz w:val="24"/>
          <w:szCs w:val="24"/>
        </w:rPr>
        <w:t>Enterprise NCC-1701-D</w:t>
      </w:r>
      <w:r w:rsidR="0048318B">
        <w:rPr>
          <w:rFonts w:ascii="Times New Roman" w:hAnsi="Times New Roman" w:cs="Times New Roman"/>
          <w:sz w:val="24"/>
          <w:szCs w:val="24"/>
        </w:rPr>
        <w:t>, and is the ultimate owner of the project and the effort, overseeing and approving all changes to the operational fram</w:t>
      </w:r>
      <w:r w:rsidR="00632112">
        <w:rPr>
          <w:rFonts w:ascii="Times New Roman" w:hAnsi="Times New Roman" w:cs="Times New Roman"/>
          <w:sz w:val="24"/>
          <w:szCs w:val="24"/>
        </w:rPr>
        <w:t xml:space="preserve">ework of the vessel. Mr. Picard is integral to the operation of the vessel and has a deep knowledge and understanding of all operational needs and envelopes of the ship. </w:t>
      </w:r>
      <w:r w:rsidR="00340AFF">
        <w:rPr>
          <w:rFonts w:ascii="Times New Roman" w:hAnsi="Times New Roman" w:cs="Times New Roman"/>
          <w:sz w:val="24"/>
          <w:szCs w:val="24"/>
        </w:rPr>
        <w:t xml:space="preserve">Under the Phase I effort, Mr. Picard will provide oversight and knowledge, equating to </w:t>
      </w:r>
      <w:r w:rsidR="00D073A8">
        <w:rPr>
          <w:rFonts w:ascii="Times New Roman" w:hAnsi="Times New Roman" w:cs="Times New Roman"/>
          <w:sz w:val="24"/>
          <w:szCs w:val="24"/>
        </w:rPr>
        <w:t>5</w:t>
      </w:r>
      <w:r w:rsidR="00340AFF">
        <w:rPr>
          <w:rFonts w:ascii="Times New Roman" w:hAnsi="Times New Roman" w:cs="Times New Roman"/>
          <w:sz w:val="24"/>
          <w:szCs w:val="24"/>
        </w:rPr>
        <w:t xml:space="preserve"> hours a week for the full period of performance.</w:t>
      </w:r>
    </w:p>
    <w:p w14:paraId="5E426DE2" w14:textId="357E7116" w:rsidR="00340AFF" w:rsidRDefault="00340AFF" w:rsidP="00552E9B">
      <w:pPr>
        <w:spacing w:after="0" w:line="240" w:lineRule="auto"/>
        <w:rPr>
          <w:rFonts w:ascii="Times New Roman" w:hAnsi="Times New Roman" w:cs="Times New Roman"/>
          <w:sz w:val="24"/>
          <w:szCs w:val="24"/>
        </w:rPr>
      </w:pPr>
    </w:p>
    <w:p w14:paraId="4EC527BE" w14:textId="5F66E808" w:rsidR="00340AFF" w:rsidRDefault="00340AFF" w:rsidP="00552E9B">
      <w:pPr>
        <w:spacing w:after="0" w:line="240" w:lineRule="auto"/>
        <w:rPr>
          <w:rFonts w:ascii="Times New Roman" w:hAnsi="Times New Roman" w:cs="Times New Roman"/>
          <w:sz w:val="24"/>
          <w:szCs w:val="24"/>
        </w:rPr>
      </w:pPr>
      <w:r>
        <w:rPr>
          <w:rFonts w:ascii="Times New Roman" w:hAnsi="Times New Roman" w:cs="Times New Roman"/>
          <w:sz w:val="24"/>
          <w:szCs w:val="24"/>
        </w:rPr>
        <w:t>Equivalent Salary: [$</w:t>
      </w:r>
      <w:r w:rsidR="00B22CDF">
        <w:rPr>
          <w:rFonts w:ascii="Times New Roman" w:hAnsi="Times New Roman" w:cs="Times New Roman"/>
          <w:sz w:val="24"/>
          <w:szCs w:val="24"/>
        </w:rPr>
        <w:t>67</w:t>
      </w:r>
      <w:r>
        <w:rPr>
          <w:rFonts w:ascii="Times New Roman" w:hAnsi="Times New Roman" w:cs="Times New Roman"/>
          <w:sz w:val="24"/>
          <w:szCs w:val="24"/>
        </w:rPr>
        <w:t>.00/hour x (</w:t>
      </w:r>
      <w:r w:rsidR="00D073A8">
        <w:rPr>
          <w:rFonts w:ascii="Times New Roman" w:hAnsi="Times New Roman" w:cs="Times New Roman"/>
          <w:sz w:val="24"/>
          <w:szCs w:val="24"/>
        </w:rPr>
        <w:t>5</w:t>
      </w:r>
      <w:r>
        <w:rPr>
          <w:rFonts w:ascii="Times New Roman" w:hAnsi="Times New Roman" w:cs="Times New Roman"/>
          <w:sz w:val="24"/>
          <w:szCs w:val="24"/>
        </w:rPr>
        <w:t>x52)] = $</w:t>
      </w:r>
      <w:r w:rsidR="00B22CDF">
        <w:rPr>
          <w:rFonts w:ascii="Times New Roman" w:hAnsi="Times New Roman" w:cs="Times New Roman"/>
          <w:sz w:val="24"/>
          <w:szCs w:val="24"/>
        </w:rPr>
        <w:t>17</w:t>
      </w:r>
      <w:r>
        <w:rPr>
          <w:rFonts w:ascii="Times New Roman" w:hAnsi="Times New Roman" w:cs="Times New Roman"/>
          <w:sz w:val="24"/>
          <w:szCs w:val="24"/>
        </w:rPr>
        <w:t>,</w:t>
      </w:r>
      <w:r w:rsidR="00B22CDF">
        <w:rPr>
          <w:rFonts w:ascii="Times New Roman" w:hAnsi="Times New Roman" w:cs="Times New Roman"/>
          <w:sz w:val="24"/>
          <w:szCs w:val="24"/>
        </w:rPr>
        <w:t>420</w:t>
      </w:r>
    </w:p>
    <w:p w14:paraId="2E05FD6F" w14:textId="77777777" w:rsidR="00552E9B" w:rsidRDefault="00552E9B" w:rsidP="00552E9B">
      <w:pPr>
        <w:spacing w:after="0" w:line="240" w:lineRule="auto"/>
        <w:rPr>
          <w:rFonts w:ascii="Times New Roman" w:hAnsi="Times New Roman" w:cs="Times New Roman"/>
          <w:sz w:val="24"/>
          <w:szCs w:val="24"/>
        </w:rPr>
      </w:pPr>
    </w:p>
    <w:p w14:paraId="36D84758" w14:textId="77777777" w:rsidR="00552E9B" w:rsidRPr="004009DC" w:rsidRDefault="00552E9B" w:rsidP="00552E9B">
      <w:pPr>
        <w:pStyle w:val="ListParagraph"/>
        <w:numPr>
          <w:ilvl w:val="0"/>
          <w:numId w:val="3"/>
        </w:numPr>
        <w:spacing w:after="0" w:line="240" w:lineRule="auto"/>
        <w:rPr>
          <w:rFonts w:ascii="Times New Roman" w:hAnsi="Times New Roman" w:cs="Times New Roman"/>
          <w:b/>
          <w:bCs/>
          <w:sz w:val="24"/>
          <w:szCs w:val="24"/>
        </w:rPr>
      </w:pPr>
      <w:commentRangeStart w:id="3"/>
      <w:r w:rsidRPr="17858BEB">
        <w:rPr>
          <w:rFonts w:ascii="Times New Roman" w:hAnsi="Times New Roman" w:cs="Times New Roman"/>
          <w:b/>
          <w:bCs/>
          <w:sz w:val="24"/>
          <w:szCs w:val="24"/>
        </w:rPr>
        <w:t>Other Personnel</w:t>
      </w:r>
      <w:commentRangeEnd w:id="3"/>
      <w:r w:rsidR="00382737">
        <w:rPr>
          <w:rStyle w:val="CommentReference"/>
        </w:rPr>
        <w:commentReference w:id="3"/>
      </w:r>
    </w:p>
    <w:p w14:paraId="2235C167" w14:textId="73A86E5F" w:rsidR="00552E9B" w:rsidRDefault="00B172B8" w:rsidP="00552E9B">
      <w:pPr>
        <w:spacing w:after="0" w:line="240" w:lineRule="auto"/>
        <w:rPr>
          <w:rFonts w:ascii="Times New Roman" w:hAnsi="Times New Roman"/>
          <w:sz w:val="24"/>
          <w:szCs w:val="24"/>
        </w:rPr>
      </w:pPr>
      <w:r>
        <w:rPr>
          <w:rFonts w:ascii="Times New Roman" w:hAnsi="Times New Roman"/>
          <w:sz w:val="24"/>
          <w:szCs w:val="24"/>
        </w:rPr>
        <w:t xml:space="preserve">Under the Phase I effort, additional personnel will be necessary to serve as “sacrificial lambs” to overcome and potential plot holes caused by disturbances or industrial accidents during testing and research. These red shirts will be employed during the full period of performance of the project and are vital to maintain full story cohesion. For the Phase I effort, </w:t>
      </w:r>
      <w:r w:rsidR="00D073A8">
        <w:rPr>
          <w:rFonts w:ascii="Times New Roman" w:hAnsi="Times New Roman"/>
          <w:sz w:val="24"/>
          <w:szCs w:val="24"/>
        </w:rPr>
        <w:t>two</w:t>
      </w:r>
      <w:r>
        <w:rPr>
          <w:rFonts w:ascii="Times New Roman" w:hAnsi="Times New Roman"/>
          <w:sz w:val="24"/>
          <w:szCs w:val="24"/>
        </w:rPr>
        <w:t xml:space="preserve"> red shirts will be employed who will provide 20 hours a week of effort each.</w:t>
      </w:r>
    </w:p>
    <w:p w14:paraId="2E738ADD" w14:textId="21A2FF4D" w:rsidR="00B172B8" w:rsidRDefault="00B172B8" w:rsidP="00552E9B">
      <w:pPr>
        <w:spacing w:after="0" w:line="240" w:lineRule="auto"/>
        <w:rPr>
          <w:rFonts w:ascii="Times New Roman" w:hAnsi="Times New Roman"/>
          <w:sz w:val="24"/>
          <w:szCs w:val="24"/>
        </w:rPr>
      </w:pPr>
    </w:p>
    <w:p w14:paraId="0528FD99" w14:textId="3BC8E3E2" w:rsidR="00B172B8" w:rsidRDefault="00B172B8" w:rsidP="00552E9B">
      <w:pPr>
        <w:spacing w:after="0" w:line="240" w:lineRule="auto"/>
        <w:rPr>
          <w:rFonts w:ascii="Times New Roman" w:hAnsi="Times New Roman"/>
          <w:sz w:val="24"/>
          <w:szCs w:val="24"/>
        </w:rPr>
      </w:pPr>
      <w:r>
        <w:rPr>
          <w:rFonts w:ascii="Times New Roman" w:hAnsi="Times New Roman" w:cs="Times New Roman"/>
          <w:sz w:val="24"/>
          <w:szCs w:val="24"/>
        </w:rPr>
        <w:t>Equivalent Salary: [$</w:t>
      </w:r>
      <w:r>
        <w:rPr>
          <w:rFonts w:ascii="Times New Roman" w:hAnsi="Times New Roman" w:cs="Times New Roman"/>
          <w:sz w:val="24"/>
          <w:szCs w:val="24"/>
        </w:rPr>
        <w:t>1</w:t>
      </w:r>
      <w:r>
        <w:rPr>
          <w:rFonts w:ascii="Times New Roman" w:hAnsi="Times New Roman" w:cs="Times New Roman"/>
          <w:sz w:val="24"/>
          <w:szCs w:val="24"/>
        </w:rPr>
        <w:t>2.00/hour x (</w:t>
      </w:r>
      <w:r>
        <w:rPr>
          <w:rFonts w:ascii="Times New Roman" w:hAnsi="Times New Roman" w:cs="Times New Roman"/>
          <w:sz w:val="24"/>
          <w:szCs w:val="24"/>
        </w:rPr>
        <w:t>20</w:t>
      </w:r>
      <w:r>
        <w:rPr>
          <w:rFonts w:ascii="Times New Roman" w:hAnsi="Times New Roman" w:cs="Times New Roman"/>
          <w:sz w:val="24"/>
          <w:szCs w:val="24"/>
        </w:rPr>
        <w:t>x52)]</w:t>
      </w:r>
      <w:r>
        <w:rPr>
          <w:rFonts w:ascii="Times New Roman" w:hAnsi="Times New Roman" w:cs="Times New Roman"/>
          <w:sz w:val="24"/>
          <w:szCs w:val="24"/>
        </w:rPr>
        <w:t xml:space="preserve"> x </w:t>
      </w:r>
      <w:r w:rsidR="00D073A8">
        <w:rPr>
          <w:rFonts w:ascii="Times New Roman" w:hAnsi="Times New Roman" w:cs="Times New Roman"/>
          <w:sz w:val="24"/>
          <w:szCs w:val="24"/>
        </w:rPr>
        <w:t>2</w:t>
      </w:r>
      <w:r>
        <w:rPr>
          <w:rFonts w:ascii="Times New Roman" w:hAnsi="Times New Roman" w:cs="Times New Roman"/>
          <w:sz w:val="24"/>
          <w:szCs w:val="24"/>
        </w:rPr>
        <w:t xml:space="preserve"> = $</w:t>
      </w:r>
      <w:r w:rsidR="00D073A8">
        <w:rPr>
          <w:rFonts w:ascii="Times New Roman" w:hAnsi="Times New Roman" w:cs="Times New Roman"/>
          <w:sz w:val="24"/>
          <w:szCs w:val="24"/>
        </w:rPr>
        <w:t>24</w:t>
      </w:r>
      <w:r>
        <w:rPr>
          <w:rFonts w:ascii="Times New Roman" w:hAnsi="Times New Roman" w:cs="Times New Roman"/>
          <w:sz w:val="24"/>
          <w:szCs w:val="24"/>
        </w:rPr>
        <w:t>,</w:t>
      </w:r>
      <w:r w:rsidR="00D073A8">
        <w:rPr>
          <w:rFonts w:ascii="Times New Roman" w:hAnsi="Times New Roman" w:cs="Times New Roman"/>
          <w:sz w:val="24"/>
          <w:szCs w:val="24"/>
        </w:rPr>
        <w:t>96</w:t>
      </w:r>
      <w:r>
        <w:rPr>
          <w:rFonts w:ascii="Times New Roman" w:hAnsi="Times New Roman" w:cs="Times New Roman"/>
          <w:sz w:val="24"/>
          <w:szCs w:val="24"/>
        </w:rPr>
        <w:t>0</w:t>
      </w:r>
    </w:p>
    <w:p w14:paraId="03495C5F" w14:textId="77777777" w:rsidR="00552E9B" w:rsidRDefault="00552E9B" w:rsidP="00552E9B">
      <w:pPr>
        <w:spacing w:after="0" w:line="240" w:lineRule="auto"/>
        <w:rPr>
          <w:rFonts w:ascii="Times New Roman" w:hAnsi="Times New Roman"/>
          <w:sz w:val="24"/>
          <w:szCs w:val="24"/>
        </w:rPr>
      </w:pPr>
    </w:p>
    <w:p w14:paraId="306954B8" w14:textId="77777777" w:rsidR="00552E9B" w:rsidRPr="00A10F3C" w:rsidRDefault="00552E9B" w:rsidP="00552E9B">
      <w:pPr>
        <w:pStyle w:val="ListParagraph"/>
        <w:numPr>
          <w:ilvl w:val="0"/>
          <w:numId w:val="3"/>
        </w:numPr>
        <w:spacing w:after="0" w:line="240" w:lineRule="auto"/>
        <w:rPr>
          <w:rFonts w:ascii="Times New Roman" w:hAnsi="Times New Roman" w:cs="Times New Roman"/>
          <w:b/>
          <w:bCs/>
          <w:sz w:val="24"/>
          <w:szCs w:val="24"/>
        </w:rPr>
      </w:pPr>
      <w:commentRangeStart w:id="4"/>
      <w:r w:rsidRPr="17858BEB">
        <w:rPr>
          <w:rFonts w:ascii="Times New Roman" w:hAnsi="Times New Roman" w:cs="Times New Roman"/>
          <w:b/>
          <w:bCs/>
          <w:sz w:val="24"/>
          <w:szCs w:val="24"/>
        </w:rPr>
        <w:t>Fringe Benefits</w:t>
      </w:r>
      <w:commentRangeEnd w:id="4"/>
      <w:r w:rsidR="00591B52">
        <w:rPr>
          <w:rStyle w:val="CommentReference"/>
        </w:rPr>
        <w:commentReference w:id="4"/>
      </w:r>
    </w:p>
    <w:p w14:paraId="53E3F721" w14:textId="3563F7B3" w:rsidR="00552E9B" w:rsidRPr="00A10F3C" w:rsidRDefault="00372ACB" w:rsidP="00552E9B">
      <w:pPr>
        <w:spacing w:after="0" w:line="240" w:lineRule="auto"/>
        <w:rPr>
          <w:rFonts w:ascii="Times New Roman" w:hAnsi="Times New Roman" w:cs="Times New Roman"/>
          <w:sz w:val="24"/>
          <w:szCs w:val="24"/>
          <w:highlight w:val="red"/>
        </w:rPr>
      </w:pPr>
      <w:r>
        <w:rPr>
          <w:rFonts w:ascii="Times New Roman" w:hAnsi="Times New Roman" w:cs="Times New Roman"/>
          <w:sz w:val="24"/>
          <w:szCs w:val="24"/>
        </w:rPr>
        <w:lastRenderedPageBreak/>
        <w:t>Due to the New Federation economy put into effect in the 22</w:t>
      </w:r>
      <w:r w:rsidRPr="00372ACB">
        <w:rPr>
          <w:rFonts w:ascii="Times New Roman" w:hAnsi="Times New Roman" w:cs="Times New Roman"/>
          <w:sz w:val="24"/>
          <w:szCs w:val="24"/>
          <w:vertAlign w:val="superscript"/>
        </w:rPr>
        <w:t>nd</w:t>
      </w:r>
      <w:r>
        <w:rPr>
          <w:rFonts w:ascii="Times New Roman" w:hAnsi="Times New Roman" w:cs="Times New Roman"/>
          <w:sz w:val="24"/>
          <w:szCs w:val="24"/>
        </w:rPr>
        <w:t xml:space="preserve"> century, no fringe benefits are being collected under this proposed effort, as extra compensation and employee health protection is non-cost bearing.</w:t>
      </w:r>
      <w:r w:rsidR="00064F2B">
        <w:rPr>
          <w:rFonts w:ascii="Times New Roman" w:hAnsi="Times New Roman" w:cs="Times New Roman"/>
          <w:sz w:val="24"/>
          <w:szCs w:val="24"/>
        </w:rPr>
        <w:t xml:space="preserve"> This is a perk of citizenship within the Federation and extends to all Earth born or near Earth born species.</w:t>
      </w:r>
    </w:p>
    <w:p w14:paraId="6B8C8720" w14:textId="77777777" w:rsidR="00552E9B" w:rsidRDefault="00552E9B" w:rsidP="00552E9B">
      <w:pPr>
        <w:spacing w:after="0" w:line="240" w:lineRule="auto"/>
        <w:rPr>
          <w:rFonts w:ascii="Times New Roman" w:hAnsi="Times New Roman" w:cs="Times New Roman"/>
          <w:sz w:val="24"/>
          <w:szCs w:val="24"/>
        </w:rPr>
      </w:pPr>
    </w:p>
    <w:p w14:paraId="0928C42D" w14:textId="77777777" w:rsidR="00552E9B" w:rsidRPr="00A10F3C" w:rsidRDefault="00552E9B" w:rsidP="00552E9B">
      <w:pPr>
        <w:pStyle w:val="ListParagraph"/>
        <w:numPr>
          <w:ilvl w:val="0"/>
          <w:numId w:val="3"/>
        </w:numPr>
        <w:spacing w:after="0" w:line="240" w:lineRule="auto"/>
        <w:rPr>
          <w:rFonts w:ascii="Times New Roman" w:hAnsi="Times New Roman" w:cs="Times New Roman"/>
          <w:b/>
          <w:bCs/>
          <w:sz w:val="24"/>
          <w:szCs w:val="24"/>
        </w:rPr>
      </w:pPr>
      <w:commentRangeStart w:id="5"/>
      <w:r w:rsidRPr="17858BEB">
        <w:rPr>
          <w:rFonts w:ascii="Times New Roman" w:hAnsi="Times New Roman" w:cs="Times New Roman"/>
          <w:b/>
          <w:bCs/>
          <w:sz w:val="24"/>
          <w:szCs w:val="24"/>
        </w:rPr>
        <w:t xml:space="preserve">Equipment </w:t>
      </w:r>
      <w:commentRangeEnd w:id="5"/>
      <w:r w:rsidR="00226647">
        <w:rPr>
          <w:rStyle w:val="CommentReference"/>
        </w:rPr>
        <w:commentReference w:id="5"/>
      </w:r>
    </w:p>
    <w:p w14:paraId="7BFA9509" w14:textId="779FA5D4" w:rsidR="00552E9B" w:rsidRDefault="00552E9B" w:rsidP="00552E9B">
      <w:pPr>
        <w:spacing w:after="0" w:line="240" w:lineRule="auto"/>
        <w:rPr>
          <w:rFonts w:ascii="Times New Roman" w:hAnsi="Times New Roman" w:cs="Times New Roman"/>
          <w:sz w:val="24"/>
          <w:szCs w:val="24"/>
          <w:highlight w:val="yellow"/>
        </w:rPr>
      </w:pPr>
      <w:r w:rsidRPr="6E41D57D">
        <w:rPr>
          <w:rFonts w:ascii="Times New Roman" w:hAnsi="Times New Roman" w:cs="Times New Roman"/>
          <w:sz w:val="24"/>
          <w:szCs w:val="24"/>
        </w:rPr>
        <w:t xml:space="preserve">No equipment will be purchased to support this effort. </w:t>
      </w:r>
    </w:p>
    <w:p w14:paraId="57347E4B" w14:textId="77777777" w:rsidR="00552E9B" w:rsidRDefault="00552E9B" w:rsidP="00552E9B">
      <w:pPr>
        <w:spacing w:after="0" w:line="240" w:lineRule="auto"/>
        <w:rPr>
          <w:rFonts w:ascii="Times New Roman" w:hAnsi="Times New Roman" w:cs="Times New Roman"/>
          <w:sz w:val="24"/>
          <w:szCs w:val="24"/>
        </w:rPr>
      </w:pPr>
    </w:p>
    <w:p w14:paraId="13DDDF30" w14:textId="77777777" w:rsidR="00552E9B" w:rsidRPr="00D80352" w:rsidRDefault="00552E9B" w:rsidP="00552E9B">
      <w:pPr>
        <w:pStyle w:val="ListParagraph"/>
        <w:numPr>
          <w:ilvl w:val="0"/>
          <w:numId w:val="3"/>
        </w:numPr>
        <w:spacing w:after="0" w:line="240" w:lineRule="auto"/>
        <w:rPr>
          <w:rFonts w:ascii="Times New Roman" w:eastAsia="Times New Roman" w:hAnsi="Times New Roman" w:cs="Times New Roman"/>
          <w:sz w:val="24"/>
          <w:szCs w:val="24"/>
        </w:rPr>
      </w:pPr>
      <w:commentRangeStart w:id="6"/>
      <w:r w:rsidRPr="17858BEB">
        <w:rPr>
          <w:rFonts w:ascii="Times New Roman" w:hAnsi="Times New Roman" w:cs="Times New Roman"/>
          <w:b/>
          <w:bCs/>
          <w:sz w:val="24"/>
          <w:szCs w:val="24"/>
        </w:rPr>
        <w:t>Travel</w:t>
      </w:r>
      <w:commentRangeEnd w:id="6"/>
      <w:r w:rsidR="00226647">
        <w:rPr>
          <w:rStyle w:val="CommentReference"/>
        </w:rPr>
        <w:commentReference w:id="6"/>
      </w:r>
    </w:p>
    <w:p w14:paraId="41C7E30B" w14:textId="77777777" w:rsidR="00552E9B" w:rsidRPr="00220386" w:rsidRDefault="00552E9B" w:rsidP="00552E9B">
      <w:pPr>
        <w:spacing w:after="0" w:line="240" w:lineRule="auto"/>
        <w:rPr>
          <w:rFonts w:ascii="Times New Roman" w:eastAsia="Times New Roman" w:hAnsi="Times New Roman" w:cs="Times New Roman"/>
          <w:sz w:val="24"/>
          <w:szCs w:val="24"/>
        </w:rPr>
      </w:pPr>
      <w:r w:rsidRPr="00220386">
        <w:rPr>
          <w:rFonts w:ascii="Times New Roman" w:eastAsia="Times New Roman" w:hAnsi="Times New Roman" w:cs="Times New Roman"/>
          <w:sz w:val="24"/>
          <w:szCs w:val="24"/>
        </w:rPr>
        <w:t>1.</w:t>
      </w:r>
      <w:r>
        <w:rPr>
          <w:rFonts w:eastAsia="Times New Roman"/>
        </w:rPr>
        <w:t xml:space="preserve"> </w:t>
      </w:r>
      <w:r w:rsidRPr="00220386">
        <w:rPr>
          <w:rFonts w:ascii="Times New Roman" w:eastAsia="Times New Roman" w:hAnsi="Times New Roman" w:cs="Times New Roman"/>
          <w:sz w:val="24"/>
          <w:szCs w:val="24"/>
        </w:rPr>
        <w:t>As required per the solicitation, two members of the project team will attend the Grantee Conference in Washington DC in order to become familiar with best practices for NSF grants.</w:t>
      </w:r>
    </w:p>
    <w:p w14:paraId="2C5DF616" w14:textId="77777777" w:rsidR="00552E9B" w:rsidRPr="00A10F3C" w:rsidRDefault="00552E9B" w:rsidP="00552E9B">
      <w:pPr>
        <w:spacing w:after="0" w:line="240" w:lineRule="auto"/>
        <w:rPr>
          <w:rFonts w:ascii="Times New Roman" w:eastAsia="Times New Roman" w:hAnsi="Times New Roman" w:cs="Times New Roman"/>
          <w:sz w:val="24"/>
          <w:szCs w:val="24"/>
        </w:rPr>
      </w:pPr>
    </w:p>
    <w:p w14:paraId="2BB682B5" w14:textId="77777777" w:rsidR="00552E9B" w:rsidRPr="00A10F3C" w:rsidRDefault="00552E9B" w:rsidP="00552E9B">
      <w:pPr>
        <w:spacing w:after="0"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Estimated costs for two persons to attend the Grantee Conference in 2018, at Washington DC are as follows:</w:t>
      </w:r>
    </w:p>
    <w:p w14:paraId="13C135FE" w14:textId="3AE9665D" w:rsidR="00552E9B" w:rsidRPr="00A10F3C" w:rsidRDefault="00226647"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w:t>
      </w:r>
      <w:r w:rsidR="00552E9B" w:rsidRPr="3753A53B">
        <w:rPr>
          <w:rFonts w:ascii="Times New Roman" w:eastAsia="Times New Roman" w:hAnsi="Times New Roman" w:cs="Times New Roman"/>
          <w:sz w:val="24"/>
          <w:szCs w:val="24"/>
        </w:rPr>
        <w:t xml:space="preserve">: Registration $400; airfare $250; lodging $ 231/night x 3 nights = $693; ground transportation $67.50/day x 4 days = $270; Meals &amp; Incidental Expenses (M&amp;IE) $69/day x 2 full days and 2 half days at $51.75; Total estimate = $1,854.50. </w:t>
      </w:r>
    </w:p>
    <w:p w14:paraId="76411BC0" w14:textId="500FA992" w:rsidR="00552E9B" w:rsidRPr="00A10F3C" w:rsidRDefault="00226647"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r w:rsidR="00552E9B" w:rsidRPr="3753A53B">
        <w:rPr>
          <w:rFonts w:ascii="Times New Roman" w:eastAsia="Times New Roman" w:hAnsi="Times New Roman" w:cs="Times New Roman"/>
          <w:sz w:val="24"/>
          <w:szCs w:val="24"/>
        </w:rPr>
        <w:t>: Registration $400; airfare $385; lodging $231/night x 3 nights = $693; ground transportation $67.50/day x 4 days = $270; Meals &amp; Incidental Expenses (M&amp;IE) $ 69/day x 2 full days and 2 half days at $51.75; Total estimate = $1,989.50.</w:t>
      </w:r>
    </w:p>
    <w:p w14:paraId="3AD283B8" w14:textId="77777777" w:rsidR="00552E9B" w:rsidRPr="00A10F3C" w:rsidRDefault="00552E9B" w:rsidP="00552E9B">
      <w:pPr>
        <w:spacing w:after="0" w:line="240" w:lineRule="auto"/>
        <w:rPr>
          <w:rFonts w:ascii="Times New Roman" w:eastAsia="Times New Roman" w:hAnsi="Times New Roman" w:cs="Times New Roman"/>
          <w:sz w:val="24"/>
          <w:szCs w:val="24"/>
        </w:rPr>
      </w:pPr>
      <w:r w:rsidRPr="3753A53B">
        <w:rPr>
          <w:rFonts w:ascii="Times New Roman" w:eastAsia="Times New Roman" w:hAnsi="Times New Roman" w:cs="Times New Roman"/>
          <w:sz w:val="24"/>
          <w:szCs w:val="24"/>
        </w:rPr>
        <w:t>Grand total travel #1= $3,844.</w:t>
      </w:r>
    </w:p>
    <w:p w14:paraId="39140422" w14:textId="77777777" w:rsidR="00552E9B" w:rsidRDefault="00552E9B" w:rsidP="00552E9B">
      <w:pPr>
        <w:spacing w:after="0" w:line="240" w:lineRule="auto"/>
        <w:rPr>
          <w:rFonts w:ascii="Times New Roman" w:eastAsia="Times New Roman" w:hAnsi="Times New Roman" w:cs="Times New Roman"/>
          <w:sz w:val="24"/>
          <w:szCs w:val="24"/>
        </w:rPr>
      </w:pPr>
    </w:p>
    <w:p w14:paraId="2D59E268" w14:textId="2B877A2A" w:rsidR="002B27F9" w:rsidRDefault="00C16C42" w:rsidP="00552E9B">
      <w:pPr>
        <w:spacing w:after="0" w:line="240" w:lineRule="auto"/>
        <w:rPr>
          <w:rFonts w:ascii="Times New Roman" w:eastAsia="Times New Roman" w:hAnsi="Times New Roman" w:cs="Times New Roman"/>
          <w:sz w:val="24"/>
          <w:szCs w:val="24"/>
        </w:rPr>
      </w:pPr>
      <w:commentRangeStart w:id="7"/>
      <w:r>
        <w:rPr>
          <w:rFonts w:ascii="Times New Roman" w:eastAsia="Times New Roman" w:hAnsi="Times New Roman" w:cs="Times New Roman"/>
          <w:sz w:val="24"/>
          <w:szCs w:val="24"/>
        </w:rPr>
        <w:t xml:space="preserve">During the Phase I activities of this proposal, two additional trips will be taken by core members of the proposal </w:t>
      </w:r>
      <w:r w:rsidR="002B27F9">
        <w:rPr>
          <w:rFonts w:ascii="Times New Roman" w:eastAsia="Times New Roman" w:hAnsi="Times New Roman" w:cs="Times New Roman"/>
          <w:sz w:val="24"/>
          <w:szCs w:val="24"/>
        </w:rPr>
        <w:t>team</w:t>
      </w:r>
      <w:commentRangeEnd w:id="7"/>
      <w:r w:rsidR="004A5F61">
        <w:rPr>
          <w:rStyle w:val="CommentReference"/>
        </w:rPr>
        <w:commentReference w:id="7"/>
      </w:r>
      <w:r w:rsidR="00D34C89">
        <w:rPr>
          <w:rFonts w:ascii="Times New Roman" w:eastAsia="Times New Roman" w:hAnsi="Times New Roman" w:cs="Times New Roman"/>
          <w:sz w:val="24"/>
          <w:szCs w:val="24"/>
        </w:rPr>
        <w:t>. Trip 2</w:t>
      </w:r>
      <w:r w:rsidR="002B27F9">
        <w:rPr>
          <w:rFonts w:ascii="Times New Roman" w:eastAsia="Times New Roman" w:hAnsi="Times New Roman" w:cs="Times New Roman"/>
          <w:sz w:val="24"/>
          <w:szCs w:val="24"/>
        </w:rPr>
        <w:t xml:space="preserve"> will involve travel to the Vulcan Science Academy, where project personnel will network and dialogue with the </w:t>
      </w:r>
      <w:proofErr w:type="spellStart"/>
      <w:r w:rsidR="002B27F9">
        <w:rPr>
          <w:rFonts w:ascii="Times New Roman" w:eastAsia="Times New Roman" w:hAnsi="Times New Roman" w:cs="Times New Roman"/>
          <w:sz w:val="24"/>
          <w:szCs w:val="24"/>
        </w:rPr>
        <w:t>subawardee</w:t>
      </w:r>
      <w:proofErr w:type="spellEnd"/>
      <w:r w:rsidR="002B27F9">
        <w:rPr>
          <w:rFonts w:ascii="Times New Roman" w:eastAsia="Times New Roman" w:hAnsi="Times New Roman" w:cs="Times New Roman"/>
          <w:sz w:val="24"/>
          <w:szCs w:val="24"/>
        </w:rPr>
        <w:t xml:space="preserve"> on potential project hazards and mitigations over a 3 day period. This trip will be undertaken by Mr. La Forge, Mr. Crusher, and one red shirt. Trip </w:t>
      </w:r>
      <w:r w:rsidR="00D34C89">
        <w:rPr>
          <w:rFonts w:ascii="Times New Roman" w:eastAsia="Times New Roman" w:hAnsi="Times New Roman" w:cs="Times New Roman"/>
          <w:sz w:val="24"/>
          <w:szCs w:val="24"/>
        </w:rPr>
        <w:t>3</w:t>
      </w:r>
      <w:r w:rsidR="002B27F9">
        <w:rPr>
          <w:rFonts w:ascii="Times New Roman" w:eastAsia="Times New Roman" w:hAnsi="Times New Roman" w:cs="Times New Roman"/>
          <w:sz w:val="24"/>
          <w:szCs w:val="24"/>
        </w:rPr>
        <w:t xml:space="preserve"> will involve travel to Deep Space 9, a space station located in the </w:t>
      </w:r>
      <w:proofErr w:type="spellStart"/>
      <w:r w:rsidR="002B27F9">
        <w:rPr>
          <w:rFonts w:ascii="Times New Roman" w:eastAsia="Times New Roman" w:hAnsi="Times New Roman" w:cs="Times New Roman"/>
          <w:sz w:val="24"/>
          <w:szCs w:val="24"/>
        </w:rPr>
        <w:t>Cardassian</w:t>
      </w:r>
      <w:proofErr w:type="spellEnd"/>
      <w:r w:rsidR="002B27F9">
        <w:rPr>
          <w:rFonts w:ascii="Times New Roman" w:eastAsia="Times New Roman" w:hAnsi="Times New Roman" w:cs="Times New Roman"/>
          <w:sz w:val="24"/>
          <w:szCs w:val="24"/>
        </w:rPr>
        <w:t xml:space="preserve"> system. Deep Space 9 is a central hub for trade with the </w:t>
      </w:r>
      <w:proofErr w:type="spellStart"/>
      <w:r w:rsidR="002B27F9">
        <w:rPr>
          <w:rFonts w:ascii="Times New Roman" w:eastAsia="Times New Roman" w:hAnsi="Times New Roman" w:cs="Times New Roman"/>
          <w:sz w:val="24"/>
          <w:szCs w:val="24"/>
        </w:rPr>
        <w:t>Ferengi</w:t>
      </w:r>
      <w:proofErr w:type="spellEnd"/>
      <w:r w:rsidR="002B27F9">
        <w:rPr>
          <w:rFonts w:ascii="Times New Roman" w:eastAsia="Times New Roman" w:hAnsi="Times New Roman" w:cs="Times New Roman"/>
          <w:sz w:val="24"/>
          <w:szCs w:val="24"/>
        </w:rPr>
        <w:t xml:space="preserve"> populations, a key trade provider who will deliver materials under the Phase I effort. This trip will support establishment of necessary contracts and delivery logistics and supply chains </w:t>
      </w:r>
      <w:r w:rsidR="004A5F61">
        <w:rPr>
          <w:rFonts w:ascii="Times New Roman" w:eastAsia="Times New Roman" w:hAnsi="Times New Roman" w:cs="Times New Roman"/>
          <w:sz w:val="24"/>
          <w:szCs w:val="24"/>
        </w:rPr>
        <w:t>to support transfer of experimental materials. These materials will directly influence the likelihood of success for the technical feasibility of the project.</w:t>
      </w:r>
      <w:r w:rsidR="00D34C89">
        <w:rPr>
          <w:rFonts w:ascii="Times New Roman" w:eastAsia="Times New Roman" w:hAnsi="Times New Roman" w:cs="Times New Roman"/>
          <w:sz w:val="24"/>
          <w:szCs w:val="24"/>
        </w:rPr>
        <w:t xml:space="preserve"> This trip will be undertaken by Mr. La Forge, Cpt. Picard, and one red shirt.</w:t>
      </w:r>
    </w:p>
    <w:p w14:paraId="2D7B1F9F" w14:textId="77777777" w:rsidR="00552E9B" w:rsidRPr="00A10F3C" w:rsidRDefault="00552E9B" w:rsidP="00552E9B">
      <w:pPr>
        <w:spacing w:after="0" w:line="240" w:lineRule="auto"/>
        <w:rPr>
          <w:rFonts w:ascii="Times New Roman" w:eastAsia="Times New Roman" w:hAnsi="Times New Roman" w:cs="Times New Roman"/>
          <w:sz w:val="24"/>
          <w:szCs w:val="24"/>
        </w:rPr>
      </w:pPr>
    </w:p>
    <w:p w14:paraId="6778E73C" w14:textId="3397D98D" w:rsidR="00552E9B" w:rsidRDefault="00552E9B" w:rsidP="00552E9B">
      <w:pPr>
        <w:spacing w:after="0"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Estimated costs for </w:t>
      </w:r>
      <w:r w:rsidR="00D34C89">
        <w:rPr>
          <w:rFonts w:ascii="Times New Roman" w:eastAsia="Times New Roman" w:hAnsi="Times New Roman" w:cs="Times New Roman"/>
          <w:sz w:val="24"/>
          <w:szCs w:val="24"/>
        </w:rPr>
        <w:t>3 team members</w:t>
      </w:r>
      <w:r w:rsidRPr="17858BEB">
        <w:rPr>
          <w:rFonts w:ascii="Times New Roman" w:eastAsia="Times New Roman" w:hAnsi="Times New Roman" w:cs="Times New Roman"/>
          <w:sz w:val="24"/>
          <w:szCs w:val="24"/>
        </w:rPr>
        <w:t xml:space="preserve"> to travel from </w:t>
      </w:r>
      <w:r w:rsidR="00D34C89">
        <w:rPr>
          <w:rFonts w:ascii="Times New Roman" w:eastAsia="Times New Roman" w:hAnsi="Times New Roman" w:cs="Times New Roman"/>
          <w:sz w:val="24"/>
          <w:szCs w:val="24"/>
        </w:rPr>
        <w:t>Earth</w:t>
      </w:r>
      <w:r w:rsidRPr="17858BEB">
        <w:rPr>
          <w:rFonts w:ascii="Times New Roman" w:eastAsia="Times New Roman" w:hAnsi="Times New Roman" w:cs="Times New Roman"/>
          <w:sz w:val="24"/>
          <w:szCs w:val="24"/>
        </w:rPr>
        <w:t xml:space="preserve"> to </w:t>
      </w:r>
      <w:r w:rsidR="00D34C89">
        <w:rPr>
          <w:rFonts w:ascii="Times New Roman" w:eastAsia="Times New Roman" w:hAnsi="Times New Roman" w:cs="Times New Roman"/>
          <w:sz w:val="24"/>
          <w:szCs w:val="24"/>
        </w:rPr>
        <w:t>VSA</w:t>
      </w:r>
      <w:r w:rsidRPr="17858BEB">
        <w:rPr>
          <w:rFonts w:ascii="Times New Roman" w:eastAsia="Times New Roman" w:hAnsi="Times New Roman" w:cs="Times New Roman"/>
          <w:sz w:val="24"/>
          <w:szCs w:val="24"/>
        </w:rPr>
        <w:t xml:space="preserve"> to attend a </w:t>
      </w:r>
      <w:r w:rsidR="00D34C89">
        <w:rPr>
          <w:rFonts w:ascii="Times New Roman" w:eastAsia="Times New Roman" w:hAnsi="Times New Roman" w:cs="Times New Roman"/>
          <w:sz w:val="24"/>
          <w:szCs w:val="24"/>
        </w:rPr>
        <w:t>3</w:t>
      </w:r>
      <w:r w:rsidRPr="17858BEB">
        <w:rPr>
          <w:rFonts w:ascii="Times New Roman" w:eastAsia="Times New Roman" w:hAnsi="Times New Roman" w:cs="Times New Roman"/>
          <w:sz w:val="24"/>
          <w:szCs w:val="24"/>
        </w:rPr>
        <w:t xml:space="preserve">- day project team meeting:  </w:t>
      </w:r>
      <w:r w:rsidR="00D34C89">
        <w:rPr>
          <w:rFonts w:ascii="Times New Roman" w:eastAsia="Times New Roman" w:hAnsi="Times New Roman" w:cs="Times New Roman"/>
          <w:sz w:val="24"/>
          <w:szCs w:val="24"/>
        </w:rPr>
        <w:t>Transportation</w:t>
      </w:r>
      <w:r w:rsidRPr="17858BEB">
        <w:rPr>
          <w:rFonts w:ascii="Times New Roman" w:eastAsia="Times New Roman" w:hAnsi="Times New Roman" w:cs="Times New Roman"/>
          <w:sz w:val="24"/>
          <w:szCs w:val="24"/>
        </w:rPr>
        <w:t xml:space="preserve"> $</w:t>
      </w:r>
      <w:r w:rsidR="00D34C89">
        <w:rPr>
          <w:rFonts w:ascii="Times New Roman" w:eastAsia="Times New Roman" w:hAnsi="Times New Roman" w:cs="Times New Roman"/>
          <w:sz w:val="24"/>
          <w:szCs w:val="24"/>
        </w:rPr>
        <w:t>470 pp</w:t>
      </w:r>
      <w:r w:rsidRPr="17858BEB">
        <w:rPr>
          <w:rFonts w:ascii="Times New Roman" w:eastAsia="Times New Roman" w:hAnsi="Times New Roman" w:cs="Times New Roman"/>
          <w:sz w:val="24"/>
          <w:szCs w:val="24"/>
        </w:rPr>
        <w:t>; lodging $91/night x 3 nights = $273</w:t>
      </w:r>
      <w:r w:rsidR="00D34C89">
        <w:rPr>
          <w:rFonts w:ascii="Times New Roman" w:eastAsia="Times New Roman" w:hAnsi="Times New Roman" w:cs="Times New Roman"/>
          <w:sz w:val="24"/>
          <w:szCs w:val="24"/>
        </w:rPr>
        <w:t xml:space="preserve"> pp</w:t>
      </w:r>
      <w:r w:rsidRPr="17858BEB">
        <w:rPr>
          <w:rFonts w:ascii="Times New Roman" w:eastAsia="Times New Roman" w:hAnsi="Times New Roman" w:cs="Times New Roman"/>
          <w:sz w:val="24"/>
          <w:szCs w:val="24"/>
        </w:rPr>
        <w:t xml:space="preserve">; ground transportation $66.25/day x 4 days = $265; Meals &amp; Incidental Expenses (M&amp;IE) $51/day x </w:t>
      </w:r>
      <w:r w:rsidR="00D34C89">
        <w:rPr>
          <w:rFonts w:ascii="Times New Roman" w:eastAsia="Times New Roman" w:hAnsi="Times New Roman" w:cs="Times New Roman"/>
          <w:sz w:val="24"/>
          <w:szCs w:val="24"/>
        </w:rPr>
        <w:t>2</w:t>
      </w:r>
      <w:r w:rsidRPr="17858BEB">
        <w:rPr>
          <w:rFonts w:ascii="Times New Roman" w:eastAsia="Times New Roman" w:hAnsi="Times New Roman" w:cs="Times New Roman"/>
          <w:sz w:val="24"/>
          <w:szCs w:val="24"/>
        </w:rPr>
        <w:t xml:space="preserve"> full days and $38.25 for 2 travel days = $178.50</w:t>
      </w:r>
      <w:r w:rsidR="00D34C89">
        <w:rPr>
          <w:rFonts w:ascii="Times New Roman" w:eastAsia="Times New Roman" w:hAnsi="Times New Roman" w:cs="Times New Roman"/>
          <w:sz w:val="24"/>
          <w:szCs w:val="24"/>
        </w:rPr>
        <w:t xml:space="preserve"> pp</w:t>
      </w:r>
      <w:r w:rsidRPr="17858BEB">
        <w:rPr>
          <w:rFonts w:ascii="Times New Roman" w:eastAsia="Times New Roman" w:hAnsi="Times New Roman" w:cs="Times New Roman"/>
          <w:sz w:val="24"/>
          <w:szCs w:val="24"/>
        </w:rPr>
        <w:t>; Total estimate = $</w:t>
      </w:r>
      <w:r w:rsidR="00D34C89">
        <w:rPr>
          <w:rFonts w:ascii="Times New Roman" w:eastAsia="Times New Roman" w:hAnsi="Times New Roman" w:cs="Times New Roman"/>
          <w:sz w:val="24"/>
          <w:szCs w:val="24"/>
        </w:rPr>
        <w:t>3</w:t>
      </w:r>
      <w:r w:rsidRPr="17858BEB">
        <w:rPr>
          <w:rFonts w:ascii="Times New Roman" w:eastAsia="Times New Roman" w:hAnsi="Times New Roman" w:cs="Times New Roman"/>
          <w:sz w:val="24"/>
          <w:szCs w:val="24"/>
        </w:rPr>
        <w:t>,</w:t>
      </w:r>
      <w:r w:rsidR="00D34C89">
        <w:rPr>
          <w:rFonts w:ascii="Times New Roman" w:eastAsia="Times New Roman" w:hAnsi="Times New Roman" w:cs="Times New Roman"/>
          <w:sz w:val="24"/>
          <w:szCs w:val="24"/>
        </w:rPr>
        <w:t>029</w:t>
      </w:r>
      <w:r w:rsidRPr="17858BEB">
        <w:rPr>
          <w:rFonts w:ascii="Times New Roman" w:eastAsia="Times New Roman" w:hAnsi="Times New Roman" w:cs="Times New Roman"/>
          <w:sz w:val="24"/>
          <w:szCs w:val="24"/>
        </w:rPr>
        <w:t>.50.</w:t>
      </w:r>
    </w:p>
    <w:p w14:paraId="6381C2A6" w14:textId="77777777" w:rsidR="00D34C89" w:rsidRDefault="00D34C89" w:rsidP="00552E9B">
      <w:pPr>
        <w:spacing w:after="0" w:line="240" w:lineRule="auto"/>
        <w:rPr>
          <w:rFonts w:ascii="Times New Roman" w:eastAsia="Times New Roman" w:hAnsi="Times New Roman" w:cs="Times New Roman"/>
          <w:sz w:val="24"/>
          <w:szCs w:val="24"/>
        </w:rPr>
      </w:pPr>
    </w:p>
    <w:p w14:paraId="1F44F5D6" w14:textId="71EC05D1" w:rsidR="00D34C89" w:rsidRDefault="00D34C89" w:rsidP="00D34C89">
      <w:pPr>
        <w:spacing w:after="0"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Estimated costs for </w:t>
      </w:r>
      <w:r>
        <w:rPr>
          <w:rFonts w:ascii="Times New Roman" w:eastAsia="Times New Roman" w:hAnsi="Times New Roman" w:cs="Times New Roman"/>
          <w:sz w:val="24"/>
          <w:szCs w:val="24"/>
        </w:rPr>
        <w:t>3 team members</w:t>
      </w:r>
      <w:r w:rsidRPr="17858BEB">
        <w:rPr>
          <w:rFonts w:ascii="Times New Roman" w:eastAsia="Times New Roman" w:hAnsi="Times New Roman" w:cs="Times New Roman"/>
          <w:sz w:val="24"/>
          <w:szCs w:val="24"/>
        </w:rPr>
        <w:t xml:space="preserve"> to travel from </w:t>
      </w:r>
      <w:r>
        <w:rPr>
          <w:rFonts w:ascii="Times New Roman" w:eastAsia="Times New Roman" w:hAnsi="Times New Roman" w:cs="Times New Roman"/>
          <w:sz w:val="24"/>
          <w:szCs w:val="24"/>
        </w:rPr>
        <w:t>Earth</w:t>
      </w:r>
      <w:r w:rsidRPr="17858BE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DS9</w:t>
      </w:r>
      <w:r w:rsidRPr="17858BEB">
        <w:rPr>
          <w:rFonts w:ascii="Times New Roman" w:eastAsia="Times New Roman" w:hAnsi="Times New Roman" w:cs="Times New Roman"/>
          <w:sz w:val="24"/>
          <w:szCs w:val="24"/>
        </w:rPr>
        <w:t xml:space="preserve"> to attend a </w:t>
      </w:r>
      <w:r>
        <w:rPr>
          <w:rFonts w:ascii="Times New Roman" w:eastAsia="Times New Roman" w:hAnsi="Times New Roman" w:cs="Times New Roman"/>
          <w:sz w:val="24"/>
          <w:szCs w:val="24"/>
        </w:rPr>
        <w:t>2</w:t>
      </w:r>
      <w:r w:rsidRPr="17858BEB">
        <w:rPr>
          <w:rFonts w:ascii="Times New Roman" w:eastAsia="Times New Roman" w:hAnsi="Times New Roman" w:cs="Times New Roman"/>
          <w:sz w:val="24"/>
          <w:szCs w:val="24"/>
        </w:rPr>
        <w:t xml:space="preserve">- day project team meeting:  </w:t>
      </w:r>
      <w:r>
        <w:rPr>
          <w:rFonts w:ascii="Times New Roman" w:eastAsia="Times New Roman" w:hAnsi="Times New Roman" w:cs="Times New Roman"/>
          <w:sz w:val="24"/>
          <w:szCs w:val="24"/>
        </w:rPr>
        <w:t>Transportation</w:t>
      </w:r>
      <w:r w:rsidRPr="17858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z w:val="24"/>
          <w:szCs w:val="24"/>
        </w:rPr>
        <w:t>0 pp</w:t>
      </w:r>
      <w:r>
        <w:rPr>
          <w:rFonts w:ascii="Times New Roman" w:eastAsia="Times New Roman" w:hAnsi="Times New Roman" w:cs="Times New Roman"/>
          <w:sz w:val="24"/>
          <w:szCs w:val="24"/>
        </w:rPr>
        <w:t>; lodging $91/night x 2</w:t>
      </w:r>
      <w:r w:rsidRPr="17858BEB">
        <w:rPr>
          <w:rFonts w:ascii="Times New Roman" w:eastAsia="Times New Roman" w:hAnsi="Times New Roman" w:cs="Times New Roman"/>
          <w:sz w:val="24"/>
          <w:szCs w:val="24"/>
        </w:rPr>
        <w:t xml:space="preserve"> nights = $</w:t>
      </w:r>
      <w:r>
        <w:rPr>
          <w:rFonts w:ascii="Times New Roman" w:eastAsia="Times New Roman" w:hAnsi="Times New Roman" w:cs="Times New Roman"/>
          <w:sz w:val="24"/>
          <w:szCs w:val="24"/>
        </w:rPr>
        <w:t>182</w:t>
      </w:r>
      <w:r>
        <w:rPr>
          <w:rFonts w:ascii="Times New Roman" w:eastAsia="Times New Roman" w:hAnsi="Times New Roman" w:cs="Times New Roman"/>
          <w:sz w:val="24"/>
          <w:szCs w:val="24"/>
        </w:rPr>
        <w:t xml:space="preserve"> pp</w:t>
      </w:r>
      <w:r w:rsidRPr="17858BEB">
        <w:rPr>
          <w:rFonts w:ascii="Times New Roman" w:eastAsia="Times New Roman" w:hAnsi="Times New Roman" w:cs="Times New Roman"/>
          <w:sz w:val="24"/>
          <w:szCs w:val="24"/>
        </w:rPr>
        <w:t xml:space="preserve">; Meals &amp; Incidental Expenses (M&amp;IE) $51/day x </w:t>
      </w:r>
      <w:r>
        <w:rPr>
          <w:rFonts w:ascii="Times New Roman" w:eastAsia="Times New Roman" w:hAnsi="Times New Roman" w:cs="Times New Roman"/>
          <w:sz w:val="24"/>
          <w:szCs w:val="24"/>
        </w:rPr>
        <w:t>1</w:t>
      </w:r>
      <w:r w:rsidRPr="17858BEB">
        <w:rPr>
          <w:rFonts w:ascii="Times New Roman" w:eastAsia="Times New Roman" w:hAnsi="Times New Roman" w:cs="Times New Roman"/>
          <w:sz w:val="24"/>
          <w:szCs w:val="24"/>
        </w:rPr>
        <w:t xml:space="preserve"> full days and $38.25 for 2 travel days = $1</w:t>
      </w:r>
      <w:r>
        <w:rPr>
          <w:rFonts w:ascii="Times New Roman" w:eastAsia="Times New Roman" w:hAnsi="Times New Roman" w:cs="Times New Roman"/>
          <w:sz w:val="24"/>
          <w:szCs w:val="24"/>
        </w:rPr>
        <w:t>27</w:t>
      </w:r>
      <w:r w:rsidRPr="17858BEB">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pp</w:t>
      </w:r>
      <w:r w:rsidRPr="17858BEB">
        <w:rPr>
          <w:rFonts w:ascii="Times New Roman" w:eastAsia="Times New Roman" w:hAnsi="Times New Roman" w:cs="Times New Roman"/>
          <w:sz w:val="24"/>
          <w:szCs w:val="24"/>
        </w:rPr>
        <w:t>; Total estimate = $</w:t>
      </w:r>
      <w:r>
        <w:rPr>
          <w:rFonts w:ascii="Times New Roman" w:eastAsia="Times New Roman" w:hAnsi="Times New Roman" w:cs="Times New Roman"/>
          <w:sz w:val="24"/>
          <w:szCs w:val="24"/>
        </w:rPr>
        <w:t>2</w:t>
      </w:r>
      <w:r w:rsidRPr="17858BEB">
        <w:rPr>
          <w:rFonts w:ascii="Times New Roman" w:eastAsia="Times New Roman" w:hAnsi="Times New Roman" w:cs="Times New Roman"/>
          <w:sz w:val="24"/>
          <w:szCs w:val="24"/>
        </w:rPr>
        <w:t>,</w:t>
      </w:r>
      <w:r>
        <w:rPr>
          <w:rFonts w:ascii="Times New Roman" w:eastAsia="Times New Roman" w:hAnsi="Times New Roman" w:cs="Times New Roman"/>
          <w:sz w:val="24"/>
          <w:szCs w:val="24"/>
        </w:rPr>
        <w:t>968</w:t>
      </w:r>
      <w:r w:rsidRPr="17858BEB">
        <w:rPr>
          <w:rFonts w:ascii="Times New Roman" w:eastAsia="Times New Roman" w:hAnsi="Times New Roman" w:cs="Times New Roman"/>
          <w:sz w:val="24"/>
          <w:szCs w:val="24"/>
        </w:rPr>
        <w:t>.50.</w:t>
      </w:r>
    </w:p>
    <w:p w14:paraId="244BC5C9" w14:textId="77777777" w:rsidR="00552E9B" w:rsidRDefault="00552E9B" w:rsidP="00552E9B">
      <w:pPr>
        <w:spacing w:after="0" w:line="240" w:lineRule="auto"/>
        <w:rPr>
          <w:rFonts w:ascii="Times New Roman" w:eastAsia="Times New Roman" w:hAnsi="Times New Roman" w:cs="Times New Roman"/>
          <w:sz w:val="24"/>
          <w:szCs w:val="24"/>
        </w:rPr>
      </w:pPr>
    </w:p>
    <w:p w14:paraId="28FFD3FB" w14:textId="0E41138B" w:rsidR="00552E9B" w:rsidRDefault="00552E9B" w:rsidP="00552E9B">
      <w:pPr>
        <w:spacing w:after="0" w:line="240" w:lineRule="auto"/>
        <w:rPr>
          <w:rFonts w:ascii="Times New Roman" w:eastAsia="Times New Roman" w:hAnsi="Times New Roman" w:cs="Times New Roman"/>
          <w:sz w:val="24"/>
          <w:szCs w:val="24"/>
        </w:rPr>
      </w:pPr>
      <w:r w:rsidRPr="3753A53B">
        <w:rPr>
          <w:rFonts w:ascii="Times New Roman" w:eastAsia="Times New Roman" w:hAnsi="Times New Roman" w:cs="Times New Roman"/>
          <w:sz w:val="24"/>
          <w:szCs w:val="24"/>
        </w:rPr>
        <w:t>Grand Total for travel = $</w:t>
      </w:r>
      <w:r w:rsidR="00D34C89">
        <w:rPr>
          <w:rFonts w:ascii="Times New Roman" w:eastAsia="Times New Roman" w:hAnsi="Times New Roman" w:cs="Times New Roman"/>
          <w:sz w:val="24"/>
          <w:szCs w:val="24"/>
        </w:rPr>
        <w:t>9,842</w:t>
      </w:r>
      <w:r w:rsidRPr="3753A53B">
        <w:rPr>
          <w:rFonts w:ascii="Times New Roman" w:eastAsia="Times New Roman" w:hAnsi="Times New Roman" w:cs="Times New Roman"/>
          <w:sz w:val="24"/>
          <w:szCs w:val="24"/>
        </w:rPr>
        <w:t>.</w:t>
      </w:r>
    </w:p>
    <w:p w14:paraId="7249D08B" w14:textId="209C12A1" w:rsidR="00552E9B" w:rsidRDefault="00552E9B" w:rsidP="00552E9B">
      <w:pPr>
        <w:spacing w:after="0" w:line="240" w:lineRule="auto"/>
        <w:rPr>
          <w:rFonts w:ascii="Times New Roman" w:eastAsia="Times New Roman" w:hAnsi="Times New Roman" w:cs="Times New Roman"/>
          <w:sz w:val="24"/>
          <w:szCs w:val="24"/>
        </w:rPr>
      </w:pPr>
      <w:r>
        <w:lastRenderedPageBreak/>
        <w:br/>
      </w:r>
      <w:r>
        <w:rPr>
          <w:rFonts w:ascii="Times New Roman" w:eastAsia="Times New Roman" w:hAnsi="Times New Roman" w:cs="Times New Roman"/>
          <w:sz w:val="24"/>
          <w:szCs w:val="24"/>
        </w:rPr>
        <w:t xml:space="preserve">            </w:t>
      </w:r>
      <w:r w:rsidRPr="00185B8A">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  </w:t>
      </w:r>
      <w:commentRangeStart w:id="8"/>
      <w:r w:rsidRPr="00185B8A">
        <w:rPr>
          <w:rFonts w:ascii="Times New Roman" w:eastAsia="Times New Roman" w:hAnsi="Times New Roman" w:cs="Times New Roman"/>
          <w:b/>
          <w:sz w:val="24"/>
          <w:szCs w:val="24"/>
        </w:rPr>
        <w:t>Participant Support Costs</w:t>
      </w:r>
      <w:commentRangeEnd w:id="8"/>
      <w:r w:rsidR="00F74EE3">
        <w:rPr>
          <w:rStyle w:val="CommentReference"/>
        </w:rPr>
        <w:commentReference w:id="8"/>
      </w:r>
    </w:p>
    <w:p w14:paraId="14D26899" w14:textId="77777777" w:rsidR="00552E9B" w:rsidRDefault="00552E9B"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No stipends are utilized for this effort.</w:t>
      </w:r>
      <w:r>
        <w:br/>
      </w:r>
      <w:r>
        <w:rPr>
          <w:rFonts w:ascii="Times New Roman" w:eastAsia="Times New Roman" w:hAnsi="Times New Roman" w:cs="Times New Roman"/>
          <w:sz w:val="24"/>
          <w:szCs w:val="24"/>
        </w:rPr>
        <w:t>2. No additional travel is requested for participants.</w:t>
      </w:r>
    </w:p>
    <w:p w14:paraId="6703720C" w14:textId="77777777" w:rsidR="00552E9B" w:rsidRDefault="00552E9B"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No subsistence cost is requested for this project.</w:t>
      </w:r>
    </w:p>
    <w:p w14:paraId="0A3B269B" w14:textId="77777777" w:rsidR="00552E9B" w:rsidRDefault="00552E9B"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No other costs are requested for participants.</w:t>
      </w:r>
    </w:p>
    <w:p w14:paraId="1A44BF89" w14:textId="77777777" w:rsidR="00552E9B" w:rsidRDefault="00552E9B" w:rsidP="00552E9B">
      <w:pPr>
        <w:spacing w:after="0" w:line="240" w:lineRule="auto"/>
        <w:rPr>
          <w:rFonts w:ascii="Times New Roman" w:eastAsia="Times New Roman" w:hAnsi="Times New Roman" w:cs="Times New Roman"/>
          <w:sz w:val="24"/>
          <w:szCs w:val="24"/>
        </w:rPr>
      </w:pPr>
    </w:p>
    <w:p w14:paraId="5A749939" w14:textId="77777777" w:rsidR="00552E9B" w:rsidRPr="00CE0425" w:rsidRDefault="00552E9B" w:rsidP="00552E9B">
      <w:pPr>
        <w:spacing w:after="0" w:line="240" w:lineRule="auto"/>
        <w:ind w:left="720"/>
        <w:rPr>
          <w:rFonts w:ascii="Times New Roman" w:eastAsia="Times New Roman" w:hAnsi="Times New Roman" w:cs="Times New Roman"/>
          <w:b/>
          <w:bCs/>
          <w:sz w:val="24"/>
          <w:szCs w:val="24"/>
        </w:rPr>
      </w:pPr>
      <w:r w:rsidRPr="004362E3">
        <w:rPr>
          <w:rFonts w:ascii="Times New Roman" w:eastAsia="Times New Roman" w:hAnsi="Times New Roman" w:cs="Times New Roman"/>
          <w:b/>
          <w:sz w:val="24"/>
          <w:szCs w:val="24"/>
        </w:rPr>
        <w:t>G.</w:t>
      </w:r>
      <w:r w:rsidRPr="00CE042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commentRangeStart w:id="9"/>
      <w:r w:rsidRPr="00CE0425">
        <w:rPr>
          <w:rFonts w:ascii="Times New Roman" w:eastAsia="Times New Roman" w:hAnsi="Times New Roman" w:cs="Times New Roman"/>
          <w:b/>
          <w:bCs/>
          <w:sz w:val="24"/>
          <w:szCs w:val="24"/>
        </w:rPr>
        <w:t>Other Direct Costs</w:t>
      </w:r>
      <w:commentRangeEnd w:id="9"/>
      <w:r w:rsidR="00F74EE3">
        <w:rPr>
          <w:rStyle w:val="CommentReference"/>
        </w:rPr>
        <w:commentReference w:id="9"/>
      </w:r>
    </w:p>
    <w:p w14:paraId="46271139" w14:textId="77777777" w:rsidR="00552E9B" w:rsidRPr="002053C9" w:rsidRDefault="00552E9B" w:rsidP="00552E9B">
      <w:pPr>
        <w:pStyle w:val="ListParagraph"/>
        <w:numPr>
          <w:ilvl w:val="0"/>
          <w:numId w:val="4"/>
        </w:numPr>
        <w:spacing w:after="0" w:line="240" w:lineRule="auto"/>
        <w:ind w:left="270" w:hanging="270"/>
        <w:rPr>
          <w:rFonts w:ascii="Times New Roman" w:eastAsia="Times New Roman" w:hAnsi="Times New Roman" w:cs="Times New Roman"/>
          <w:sz w:val="24"/>
          <w:szCs w:val="24"/>
        </w:rPr>
      </w:pPr>
      <w:commentRangeStart w:id="10"/>
      <w:r w:rsidRPr="002053C9">
        <w:rPr>
          <w:rFonts w:ascii="Times New Roman" w:eastAsia="Times New Roman" w:hAnsi="Times New Roman" w:cs="Times New Roman"/>
          <w:bCs/>
          <w:sz w:val="24"/>
          <w:szCs w:val="24"/>
        </w:rPr>
        <w:t>Materials and Supplies</w:t>
      </w:r>
      <w:commentRangeEnd w:id="10"/>
      <w:r w:rsidR="00F74EE3">
        <w:rPr>
          <w:rStyle w:val="CommentReference"/>
        </w:rPr>
        <w:commentReference w:id="10"/>
      </w:r>
    </w:p>
    <w:p w14:paraId="63CC98AA" w14:textId="4E0EAF32" w:rsidR="00552E9B" w:rsidRDefault="00552E9B" w:rsidP="00552E9B">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Provider: </w:t>
      </w:r>
      <w:proofErr w:type="spellStart"/>
      <w:r w:rsidR="0024574E">
        <w:rPr>
          <w:rFonts w:ascii="Times New Roman" w:eastAsia="Times New Roman" w:hAnsi="Times New Roman" w:cs="Times New Roman"/>
          <w:sz w:val="24"/>
          <w:szCs w:val="24"/>
        </w:rPr>
        <w:t>Ferengi</w:t>
      </w:r>
      <w:proofErr w:type="spellEnd"/>
      <w:r w:rsidR="0024574E">
        <w:rPr>
          <w:rFonts w:ascii="Times New Roman" w:eastAsia="Times New Roman" w:hAnsi="Times New Roman" w:cs="Times New Roman"/>
          <w:sz w:val="24"/>
          <w:szCs w:val="24"/>
        </w:rPr>
        <w:t xml:space="preserve"> Trade Network</w:t>
      </w:r>
    </w:p>
    <w:p w14:paraId="3B098D3F" w14:textId="11AA4D00" w:rsidR="00552E9B" w:rsidRDefault="00552E9B" w:rsidP="00552E9B">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Brand: </w:t>
      </w:r>
      <w:proofErr w:type="spellStart"/>
      <w:r w:rsidR="0024574E">
        <w:rPr>
          <w:rFonts w:ascii="Times New Roman" w:eastAsia="Times New Roman" w:hAnsi="Times New Roman" w:cs="Times New Roman"/>
          <w:sz w:val="24"/>
          <w:szCs w:val="24"/>
        </w:rPr>
        <w:t>Ferengi</w:t>
      </w:r>
      <w:proofErr w:type="spellEnd"/>
      <w:r w:rsidR="0024574E">
        <w:rPr>
          <w:rFonts w:ascii="Times New Roman" w:eastAsia="Times New Roman" w:hAnsi="Times New Roman" w:cs="Times New Roman"/>
          <w:sz w:val="24"/>
          <w:szCs w:val="24"/>
        </w:rPr>
        <w:t xml:space="preserve"> Sub-Stand Lines</w:t>
      </w:r>
    </w:p>
    <w:p w14:paraId="787C7B68" w14:textId="5BB8D5AD" w:rsidR="00552E9B" w:rsidRDefault="00552E9B" w:rsidP="00552E9B">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Model: </w:t>
      </w:r>
      <w:proofErr w:type="spellStart"/>
      <w:r w:rsidR="00793EC7">
        <w:rPr>
          <w:rFonts w:ascii="Times New Roman" w:eastAsia="Times New Roman" w:hAnsi="Times New Roman" w:cs="Times New Roman"/>
          <w:sz w:val="24"/>
          <w:szCs w:val="24"/>
        </w:rPr>
        <w:t>Dilithium</w:t>
      </w:r>
      <w:proofErr w:type="spellEnd"/>
      <w:r w:rsidR="00793EC7">
        <w:rPr>
          <w:rFonts w:ascii="Times New Roman" w:eastAsia="Times New Roman" w:hAnsi="Times New Roman" w:cs="Times New Roman"/>
          <w:sz w:val="24"/>
          <w:szCs w:val="24"/>
        </w:rPr>
        <w:t xml:space="preserve"> Crystal Array</w:t>
      </w:r>
    </w:p>
    <w:p w14:paraId="5A973699" w14:textId="315DC0D4" w:rsidR="00552E9B" w:rsidRDefault="00552E9B" w:rsidP="00552E9B">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Quantity: </w:t>
      </w:r>
      <w:r w:rsidR="00793EC7">
        <w:rPr>
          <w:rFonts w:ascii="Times New Roman" w:eastAsia="Times New Roman" w:hAnsi="Times New Roman" w:cs="Times New Roman"/>
          <w:sz w:val="24"/>
          <w:szCs w:val="24"/>
        </w:rPr>
        <w:t>28</w:t>
      </w:r>
    </w:p>
    <w:p w14:paraId="7616621F" w14:textId="43947167" w:rsidR="00552E9B" w:rsidRDefault="00552E9B" w:rsidP="00552E9B">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Sub-total: $</w:t>
      </w:r>
      <w:r w:rsidR="00793EC7">
        <w:rPr>
          <w:rFonts w:ascii="Times New Roman" w:eastAsia="Times New Roman" w:hAnsi="Times New Roman" w:cs="Times New Roman"/>
          <w:sz w:val="24"/>
          <w:szCs w:val="24"/>
        </w:rPr>
        <w:t>3980</w:t>
      </w:r>
      <w:r w:rsidRPr="17858BEB">
        <w:rPr>
          <w:rFonts w:ascii="Times New Roman" w:eastAsia="Times New Roman" w:hAnsi="Times New Roman" w:cs="Times New Roman"/>
          <w:sz w:val="24"/>
          <w:szCs w:val="24"/>
        </w:rPr>
        <w:t>.</w:t>
      </w:r>
      <w:r w:rsidR="00793EC7">
        <w:rPr>
          <w:rFonts w:ascii="Times New Roman" w:eastAsia="Times New Roman" w:hAnsi="Times New Roman" w:cs="Times New Roman"/>
          <w:sz w:val="24"/>
          <w:szCs w:val="24"/>
        </w:rPr>
        <w:t>97</w:t>
      </w:r>
      <w:r w:rsidRPr="17858BEB">
        <w:rPr>
          <w:rFonts w:ascii="Times New Roman" w:eastAsia="Times New Roman" w:hAnsi="Times New Roman" w:cs="Times New Roman"/>
          <w:sz w:val="24"/>
          <w:szCs w:val="24"/>
        </w:rPr>
        <w:t xml:space="preserve"> (includes </w:t>
      </w:r>
      <w:r w:rsidR="00793EC7">
        <w:rPr>
          <w:rFonts w:ascii="Times New Roman" w:eastAsia="Times New Roman" w:hAnsi="Times New Roman" w:cs="Times New Roman"/>
          <w:sz w:val="24"/>
          <w:szCs w:val="24"/>
        </w:rPr>
        <w:t>delivery</w:t>
      </w:r>
      <w:r w:rsidRPr="17858BEB">
        <w:rPr>
          <w:rFonts w:ascii="Times New Roman" w:eastAsia="Times New Roman" w:hAnsi="Times New Roman" w:cs="Times New Roman"/>
          <w:sz w:val="24"/>
          <w:szCs w:val="24"/>
        </w:rPr>
        <w:t>)</w:t>
      </w:r>
    </w:p>
    <w:p w14:paraId="26C3C720" w14:textId="77777777" w:rsidR="00793EC7" w:rsidRDefault="00793EC7" w:rsidP="00793EC7">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Provider: </w:t>
      </w:r>
      <w:proofErr w:type="spellStart"/>
      <w:r>
        <w:rPr>
          <w:rFonts w:ascii="Times New Roman" w:eastAsia="Times New Roman" w:hAnsi="Times New Roman" w:cs="Times New Roman"/>
          <w:sz w:val="24"/>
          <w:szCs w:val="24"/>
        </w:rPr>
        <w:t>Ferengi</w:t>
      </w:r>
      <w:proofErr w:type="spellEnd"/>
      <w:r>
        <w:rPr>
          <w:rFonts w:ascii="Times New Roman" w:eastAsia="Times New Roman" w:hAnsi="Times New Roman" w:cs="Times New Roman"/>
          <w:sz w:val="24"/>
          <w:szCs w:val="24"/>
        </w:rPr>
        <w:t xml:space="preserve"> Trade Network</w:t>
      </w:r>
    </w:p>
    <w:p w14:paraId="3FBAE7B3" w14:textId="77777777" w:rsidR="00793EC7" w:rsidRDefault="00793EC7" w:rsidP="00793EC7">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Brand: </w:t>
      </w:r>
      <w:proofErr w:type="spellStart"/>
      <w:r>
        <w:rPr>
          <w:rFonts w:ascii="Times New Roman" w:eastAsia="Times New Roman" w:hAnsi="Times New Roman" w:cs="Times New Roman"/>
          <w:sz w:val="24"/>
          <w:szCs w:val="24"/>
        </w:rPr>
        <w:t>Ferengi</w:t>
      </w:r>
      <w:proofErr w:type="spellEnd"/>
      <w:r>
        <w:rPr>
          <w:rFonts w:ascii="Times New Roman" w:eastAsia="Times New Roman" w:hAnsi="Times New Roman" w:cs="Times New Roman"/>
          <w:sz w:val="24"/>
          <w:szCs w:val="24"/>
        </w:rPr>
        <w:t xml:space="preserve"> Sub-Stand Lines</w:t>
      </w:r>
    </w:p>
    <w:p w14:paraId="0057860A" w14:textId="22158A9D" w:rsidR="00793EC7" w:rsidRDefault="00793EC7" w:rsidP="00793EC7">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Anti-matter generation harnesses</w:t>
      </w:r>
    </w:p>
    <w:p w14:paraId="38BDD01A" w14:textId="2F7370BE" w:rsidR="00793EC7" w:rsidRDefault="00793EC7" w:rsidP="00793EC7">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2</w:t>
      </w:r>
    </w:p>
    <w:p w14:paraId="64E53E33" w14:textId="459C69C2" w:rsidR="00793EC7" w:rsidRDefault="00793EC7" w:rsidP="00793EC7">
      <w:pPr>
        <w:spacing w:line="240" w:lineRule="auto"/>
        <w:rPr>
          <w:rFonts w:ascii="Times New Roman" w:eastAsia="Times New Roman" w:hAnsi="Times New Roman" w:cs="Times New Roman"/>
          <w:sz w:val="24"/>
          <w:szCs w:val="24"/>
        </w:rPr>
      </w:pPr>
      <w:r w:rsidRPr="17858BEB">
        <w:rPr>
          <w:rFonts w:ascii="Times New Roman" w:eastAsia="Times New Roman" w:hAnsi="Times New Roman" w:cs="Times New Roman"/>
          <w:sz w:val="24"/>
          <w:szCs w:val="24"/>
        </w:rPr>
        <w:t>Sub-total: $</w:t>
      </w:r>
      <w:r>
        <w:rPr>
          <w:rFonts w:ascii="Times New Roman" w:eastAsia="Times New Roman" w:hAnsi="Times New Roman" w:cs="Times New Roman"/>
          <w:sz w:val="24"/>
          <w:szCs w:val="24"/>
        </w:rPr>
        <w:t>456</w:t>
      </w:r>
      <w:r w:rsidRPr="17858BEB">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17858BEB">
        <w:rPr>
          <w:rFonts w:ascii="Times New Roman" w:eastAsia="Times New Roman" w:hAnsi="Times New Roman" w:cs="Times New Roman"/>
          <w:sz w:val="24"/>
          <w:szCs w:val="24"/>
        </w:rPr>
        <w:t xml:space="preserve"> (includes </w:t>
      </w:r>
      <w:r>
        <w:rPr>
          <w:rFonts w:ascii="Times New Roman" w:eastAsia="Times New Roman" w:hAnsi="Times New Roman" w:cs="Times New Roman"/>
          <w:sz w:val="24"/>
          <w:szCs w:val="24"/>
        </w:rPr>
        <w:t>delivery</w:t>
      </w:r>
      <w:r w:rsidRPr="17858BEB">
        <w:rPr>
          <w:rFonts w:ascii="Times New Roman" w:eastAsia="Times New Roman" w:hAnsi="Times New Roman" w:cs="Times New Roman"/>
          <w:sz w:val="24"/>
          <w:szCs w:val="24"/>
        </w:rPr>
        <w:t>)</w:t>
      </w:r>
    </w:p>
    <w:p w14:paraId="53BF3798" w14:textId="0BA4D83D" w:rsidR="00552E9B" w:rsidRDefault="00793EC7"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materials and supplies on project standing and need will be provide during Trips 2 and 3 to project stakeholders. These printed materials are estimated at a cost of $840.</w:t>
      </w:r>
    </w:p>
    <w:p w14:paraId="2C818391" w14:textId="77777777" w:rsidR="00793EC7" w:rsidRDefault="00793EC7" w:rsidP="00552E9B">
      <w:pPr>
        <w:spacing w:after="0" w:line="240" w:lineRule="auto"/>
        <w:rPr>
          <w:rFonts w:ascii="Times New Roman" w:eastAsia="Times New Roman" w:hAnsi="Times New Roman" w:cs="Times New Roman"/>
          <w:sz w:val="24"/>
          <w:szCs w:val="24"/>
        </w:rPr>
      </w:pPr>
    </w:p>
    <w:p w14:paraId="69C4B7A1" w14:textId="39C6F0C6" w:rsidR="00552E9B" w:rsidRDefault="00552E9B" w:rsidP="00552E9B">
      <w:pPr>
        <w:spacing w:after="0" w:line="240" w:lineRule="auto"/>
        <w:rPr>
          <w:rFonts w:ascii="Times New Roman" w:eastAsia="Times New Roman" w:hAnsi="Times New Roman" w:cs="Times New Roman"/>
          <w:sz w:val="24"/>
          <w:szCs w:val="24"/>
        </w:rPr>
      </w:pPr>
      <w:r w:rsidRPr="1CE236CE">
        <w:rPr>
          <w:rFonts w:ascii="Times New Roman" w:eastAsia="Times New Roman" w:hAnsi="Times New Roman" w:cs="Times New Roman"/>
          <w:sz w:val="24"/>
          <w:szCs w:val="24"/>
        </w:rPr>
        <w:t xml:space="preserve">Grand Total </w:t>
      </w:r>
      <w:r w:rsidR="00793EC7">
        <w:rPr>
          <w:rFonts w:ascii="Times New Roman" w:eastAsia="Times New Roman" w:hAnsi="Times New Roman" w:cs="Times New Roman"/>
          <w:sz w:val="24"/>
          <w:szCs w:val="24"/>
        </w:rPr>
        <w:t>Materials and Supplies</w:t>
      </w:r>
      <w:r w:rsidRPr="1CE236CE">
        <w:rPr>
          <w:rFonts w:ascii="Times New Roman" w:eastAsia="Times New Roman" w:hAnsi="Times New Roman" w:cs="Times New Roman"/>
          <w:sz w:val="24"/>
          <w:szCs w:val="24"/>
        </w:rPr>
        <w:t>= $</w:t>
      </w:r>
      <w:r w:rsidR="00793EC7">
        <w:rPr>
          <w:rFonts w:ascii="Times New Roman" w:eastAsia="Times New Roman" w:hAnsi="Times New Roman" w:cs="Times New Roman"/>
          <w:sz w:val="24"/>
          <w:szCs w:val="24"/>
        </w:rPr>
        <w:t>5,276.99</w:t>
      </w:r>
      <w:r w:rsidRPr="1CE236CE">
        <w:rPr>
          <w:rFonts w:ascii="Times New Roman" w:eastAsia="Times New Roman" w:hAnsi="Times New Roman" w:cs="Times New Roman"/>
          <w:sz w:val="24"/>
          <w:szCs w:val="24"/>
        </w:rPr>
        <w:t>.</w:t>
      </w:r>
    </w:p>
    <w:p w14:paraId="200FA7E9" w14:textId="77777777" w:rsidR="005A427F" w:rsidRDefault="005A427F" w:rsidP="00552E9B">
      <w:pPr>
        <w:spacing w:after="0" w:line="240" w:lineRule="auto"/>
        <w:rPr>
          <w:rFonts w:ascii="Times New Roman" w:eastAsia="Times New Roman" w:hAnsi="Times New Roman" w:cs="Times New Roman"/>
          <w:sz w:val="24"/>
          <w:szCs w:val="24"/>
        </w:rPr>
      </w:pPr>
    </w:p>
    <w:p w14:paraId="3AC58D88" w14:textId="77777777" w:rsidR="00552E9B" w:rsidRDefault="00552E9B" w:rsidP="00552E9B">
      <w:pPr>
        <w:spacing w:after="0" w:line="240" w:lineRule="auto"/>
        <w:rPr>
          <w:rFonts w:ascii="Times New Roman" w:eastAsia="Times New Roman" w:hAnsi="Times New Roman" w:cs="Times New Roman"/>
          <w:sz w:val="24"/>
          <w:szCs w:val="24"/>
        </w:rPr>
      </w:pPr>
      <w:r w:rsidRPr="006D21CC">
        <w:rPr>
          <w:rFonts w:ascii="Times New Roman" w:eastAsia="Times New Roman" w:hAnsi="Times New Roman" w:cs="Times New Roman"/>
          <w:sz w:val="24"/>
          <w:szCs w:val="24"/>
        </w:rPr>
        <w:t xml:space="preserve">2. </w:t>
      </w:r>
      <w:commentRangeStart w:id="11"/>
      <w:r w:rsidRPr="006D21CC">
        <w:rPr>
          <w:rFonts w:ascii="Times New Roman" w:eastAsia="Times New Roman" w:hAnsi="Times New Roman" w:cs="Times New Roman"/>
          <w:sz w:val="24"/>
          <w:szCs w:val="24"/>
        </w:rPr>
        <w:t>No publication are requested.</w:t>
      </w:r>
      <w:commentRangeEnd w:id="11"/>
      <w:r w:rsidR="00F74EE3">
        <w:rPr>
          <w:rStyle w:val="CommentReference"/>
        </w:rPr>
        <w:commentReference w:id="11"/>
      </w:r>
    </w:p>
    <w:p w14:paraId="47D35F6A" w14:textId="0D286F56" w:rsidR="00552E9B" w:rsidRDefault="00552E9B"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A427F">
        <w:rPr>
          <w:rFonts w:ascii="Times New Roman" w:eastAsia="Times New Roman" w:hAnsi="Times New Roman" w:cs="Times New Roman"/>
          <w:sz w:val="24"/>
          <w:szCs w:val="24"/>
        </w:rPr>
        <w:t>During the Phase I effort, warp core engineer specialist Captain Montgomery “Scotty” Scott will be consulted for his expertise and knowledge. Cpt. Scott is a warp core expert and specialist on propulsion of Enterprise class vessels and is an acknowledged and published expert in his field. Cpt. Scott’s services will be leveraged for a period of 200 hours during the Phase I effort, for a not-to-exceed sum of $26,000</w:t>
      </w:r>
      <w:r>
        <w:rPr>
          <w:rFonts w:ascii="Times New Roman" w:eastAsia="Times New Roman" w:hAnsi="Times New Roman" w:cs="Times New Roman"/>
          <w:sz w:val="24"/>
          <w:szCs w:val="24"/>
        </w:rPr>
        <w:t>.</w:t>
      </w:r>
    </w:p>
    <w:p w14:paraId="13004A84" w14:textId="77777777" w:rsidR="00552E9B" w:rsidRDefault="00552E9B" w:rsidP="005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commentRangeStart w:id="12"/>
      <w:r>
        <w:rPr>
          <w:rFonts w:ascii="Times New Roman" w:eastAsia="Times New Roman" w:hAnsi="Times New Roman" w:cs="Times New Roman"/>
          <w:sz w:val="24"/>
          <w:szCs w:val="24"/>
        </w:rPr>
        <w:t>No computer services are required for this effort.</w:t>
      </w:r>
      <w:commentRangeEnd w:id="12"/>
      <w:r w:rsidR="00F74EE3">
        <w:rPr>
          <w:rStyle w:val="CommentReference"/>
        </w:rPr>
        <w:commentReference w:id="12"/>
      </w:r>
    </w:p>
    <w:p w14:paraId="0D3757BD" w14:textId="4DABE81C" w:rsidR="00552E9B" w:rsidRPr="00A10F3C" w:rsidRDefault="00552E9B" w:rsidP="00552E9B">
      <w:pPr>
        <w:spacing w:after="0" w:line="240" w:lineRule="auto"/>
        <w:rPr>
          <w:rFonts w:ascii="Times New Roman" w:eastAsia="Times New Roman" w:hAnsi="Times New Roman" w:cs="Times New Roman"/>
          <w:sz w:val="24"/>
          <w:szCs w:val="24"/>
        </w:rPr>
      </w:pPr>
      <w:commentRangeStart w:id="13"/>
      <w:r>
        <w:rPr>
          <w:rFonts w:ascii="Times New Roman" w:eastAsia="Times New Roman" w:hAnsi="Times New Roman" w:cs="Times New Roman"/>
          <w:sz w:val="24"/>
          <w:szCs w:val="24"/>
        </w:rPr>
        <w:t xml:space="preserve">5. </w:t>
      </w:r>
      <w:commentRangeEnd w:id="13"/>
      <w:r w:rsidR="00F74EE3">
        <w:rPr>
          <w:rStyle w:val="CommentReference"/>
        </w:rPr>
        <w:commentReference w:id="13"/>
      </w:r>
      <w:r w:rsidR="005A427F">
        <w:rPr>
          <w:rFonts w:ascii="Times New Roman" w:eastAsia="Times New Roman" w:hAnsi="Times New Roman" w:cs="Times New Roman"/>
          <w:sz w:val="24"/>
          <w:szCs w:val="24"/>
        </w:rPr>
        <w:t xml:space="preserve"> </w:t>
      </w:r>
      <w:proofErr w:type="gramStart"/>
      <w:r w:rsidR="005A427F">
        <w:rPr>
          <w:rFonts w:ascii="Times New Roman" w:eastAsia="Times New Roman" w:hAnsi="Times New Roman" w:cs="Times New Roman"/>
          <w:sz w:val="24"/>
          <w:szCs w:val="24"/>
        </w:rPr>
        <w:t>Under</w:t>
      </w:r>
      <w:proofErr w:type="gramEnd"/>
      <w:r w:rsidR="005A427F">
        <w:rPr>
          <w:rFonts w:ascii="Times New Roman" w:eastAsia="Times New Roman" w:hAnsi="Times New Roman" w:cs="Times New Roman"/>
          <w:sz w:val="24"/>
          <w:szCs w:val="24"/>
        </w:rPr>
        <w:t xml:space="preserve"> this Phase I effort, a subcontract has been arranged with team member Vulcan Science Academy, </w:t>
      </w:r>
      <w:r>
        <w:rPr>
          <w:rFonts w:ascii="Times New Roman" w:eastAsia="Times New Roman" w:hAnsi="Times New Roman" w:cs="Times New Roman"/>
          <w:sz w:val="24"/>
          <w:szCs w:val="24"/>
        </w:rPr>
        <w:t xml:space="preserve">who will </w:t>
      </w:r>
      <w:r w:rsidR="005A427F">
        <w:rPr>
          <w:rFonts w:ascii="Times New Roman" w:hAnsi="Times New Roman" w:cs="Times New Roman"/>
          <w:sz w:val="24"/>
          <w:szCs w:val="24"/>
        </w:rPr>
        <w:t xml:space="preserve">provide expertise in Tachyon propulsion and sub-space arrangement of particle acceleration. VSA is a recognized institution of merit in warp core technologies and has received multiple endowments for BSOL travel mechanisms. </w:t>
      </w:r>
      <w:r w:rsidR="002B504F">
        <w:rPr>
          <w:rFonts w:ascii="Times New Roman" w:hAnsi="Times New Roman" w:cs="Times New Roman"/>
          <w:sz w:val="24"/>
          <w:szCs w:val="24"/>
        </w:rPr>
        <w:t>A fixed award of $35,000 will be provided to VSA during the efforts of the Phase I work</w:t>
      </w:r>
      <w:r w:rsidRPr="3753A53B">
        <w:rPr>
          <w:rFonts w:ascii="Times New Roman" w:eastAsia="Times New Roman" w:hAnsi="Times New Roman" w:cs="Times New Roman"/>
          <w:sz w:val="24"/>
          <w:szCs w:val="24"/>
        </w:rPr>
        <w:t xml:space="preserve">. </w:t>
      </w:r>
    </w:p>
    <w:p w14:paraId="3471AE8D" w14:textId="7402411F" w:rsidR="00552E9B" w:rsidRPr="00A10F3C" w:rsidRDefault="00552E9B" w:rsidP="00552E9B">
      <w:pPr>
        <w:spacing w:after="0" w:line="240" w:lineRule="auto"/>
        <w:rPr>
          <w:rFonts w:ascii="Times New Roman" w:hAnsi="Times New Roman" w:cs="Times New Roman"/>
          <w:sz w:val="24"/>
          <w:szCs w:val="24"/>
        </w:rPr>
      </w:pPr>
      <w:r w:rsidRPr="3753A53B">
        <w:rPr>
          <w:rFonts w:ascii="Times New Roman" w:eastAsia="Times New Roman" w:hAnsi="Times New Roman" w:cs="Times New Roman"/>
          <w:b/>
          <w:bCs/>
          <w:sz w:val="24"/>
          <w:szCs w:val="24"/>
        </w:rPr>
        <w:t xml:space="preserve">      </w:t>
      </w:r>
    </w:p>
    <w:p w14:paraId="08422F58" w14:textId="77777777" w:rsidR="00552E9B" w:rsidRPr="00A10F3C" w:rsidRDefault="00552E9B" w:rsidP="00552E9B">
      <w:pPr>
        <w:pStyle w:val="ListParagraph"/>
        <w:numPr>
          <w:ilvl w:val="0"/>
          <w:numId w:val="2"/>
        </w:numPr>
        <w:spacing w:after="0" w:line="240" w:lineRule="auto"/>
        <w:rPr>
          <w:rFonts w:ascii="Times New Roman" w:hAnsi="Times New Roman" w:cs="Times New Roman"/>
          <w:b/>
          <w:bCs/>
          <w:sz w:val="24"/>
          <w:szCs w:val="24"/>
        </w:rPr>
      </w:pPr>
      <w:commentRangeStart w:id="14"/>
      <w:r w:rsidRPr="3753A53B">
        <w:rPr>
          <w:rFonts w:ascii="Times New Roman" w:hAnsi="Times New Roman" w:cs="Times New Roman"/>
          <w:b/>
          <w:bCs/>
          <w:sz w:val="24"/>
          <w:szCs w:val="24"/>
        </w:rPr>
        <w:t>Indirect Costs</w:t>
      </w:r>
      <w:commentRangeEnd w:id="14"/>
      <w:r w:rsidR="00F74EE3">
        <w:rPr>
          <w:rStyle w:val="CommentReference"/>
        </w:rPr>
        <w:commentReference w:id="14"/>
      </w:r>
    </w:p>
    <w:p w14:paraId="6E1EE775" w14:textId="4F136766" w:rsidR="00552E9B" w:rsidRPr="00D536D9" w:rsidRDefault="00552E9B" w:rsidP="00552E9B">
      <w:pPr>
        <w:spacing w:after="0" w:line="240" w:lineRule="auto"/>
        <w:rPr>
          <w:rFonts w:ascii="Times New Roman" w:eastAsia="Times New Roman" w:hAnsi="Times New Roman" w:cs="Times New Roman"/>
          <w:sz w:val="24"/>
          <w:szCs w:val="24"/>
        </w:rPr>
      </w:pPr>
      <w:r w:rsidRPr="00D06E2D">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 xml:space="preserve"> </w:t>
      </w:r>
      <w:r w:rsidRPr="00D536D9">
        <w:rPr>
          <w:rFonts w:ascii="Times New Roman" w:eastAsia="Times New Roman" w:hAnsi="Times New Roman" w:cs="Times New Roman"/>
          <w:sz w:val="24"/>
          <w:szCs w:val="24"/>
        </w:rPr>
        <w:t xml:space="preserve">G &amp; A is calculated at </w:t>
      </w:r>
      <w:r w:rsidR="003763B2">
        <w:rPr>
          <w:rFonts w:ascii="Times New Roman" w:eastAsia="Times New Roman" w:hAnsi="Times New Roman" w:cs="Times New Roman"/>
          <w:sz w:val="24"/>
          <w:szCs w:val="24"/>
        </w:rPr>
        <w:t>Starfleet</w:t>
      </w:r>
      <w:r w:rsidRPr="00D536D9">
        <w:rPr>
          <w:rFonts w:ascii="Times New Roman" w:eastAsia="Times New Roman" w:hAnsi="Times New Roman" w:cs="Times New Roman"/>
          <w:sz w:val="24"/>
          <w:szCs w:val="24"/>
        </w:rPr>
        <w:t xml:space="preserve">’s normal rate of </w:t>
      </w:r>
      <w:r>
        <w:rPr>
          <w:rFonts w:ascii="Times New Roman" w:eastAsia="Times New Roman" w:hAnsi="Times New Roman" w:cs="Times New Roman"/>
          <w:sz w:val="24"/>
          <w:szCs w:val="24"/>
        </w:rPr>
        <w:t>7</w:t>
      </w:r>
      <w:r w:rsidRPr="00D53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against the </w:t>
      </w:r>
      <w:r w:rsidR="003763B2">
        <w:rPr>
          <w:rFonts w:ascii="Times New Roman" w:eastAsia="Times New Roman" w:hAnsi="Times New Roman" w:cs="Times New Roman"/>
          <w:sz w:val="24"/>
          <w:szCs w:val="24"/>
        </w:rPr>
        <w:t>materials and travel</w:t>
      </w:r>
      <w:r>
        <w:rPr>
          <w:rFonts w:ascii="Times New Roman" w:eastAsia="Times New Roman" w:hAnsi="Times New Roman" w:cs="Times New Roman"/>
          <w:sz w:val="24"/>
          <w:szCs w:val="24"/>
        </w:rPr>
        <w:t xml:space="preserve"> base of </w:t>
      </w:r>
      <w:r w:rsidRPr="00D405F7">
        <w:rPr>
          <w:rFonts w:ascii="Times New Roman" w:eastAsia="Times New Roman" w:hAnsi="Times New Roman" w:cs="Times New Roman"/>
          <w:sz w:val="24"/>
          <w:szCs w:val="24"/>
        </w:rPr>
        <w:t>$</w:t>
      </w:r>
      <w:r w:rsidR="00D405F7">
        <w:rPr>
          <w:rFonts w:ascii="Times New Roman" w:eastAsia="Times New Roman" w:hAnsi="Times New Roman" w:cs="Times New Roman"/>
          <w:sz w:val="24"/>
          <w:szCs w:val="24"/>
        </w:rPr>
        <w:t>15,118.99. The calculated rate includes all necessary management of outside agreements and contracts, executed space for labs, and other cost drivers internal to the business that cannot be directly charged to the project.</w:t>
      </w:r>
    </w:p>
    <w:p w14:paraId="1A217C67" w14:textId="7FFAFB4E" w:rsidR="00552E9B" w:rsidRDefault="00552E9B" w:rsidP="00552E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Overhead is calculated at </w:t>
      </w:r>
      <w:r w:rsidR="003763B2">
        <w:rPr>
          <w:rFonts w:ascii="Times New Roman" w:eastAsia="Times New Roman" w:hAnsi="Times New Roman" w:cs="Times New Roman"/>
          <w:sz w:val="24"/>
          <w:szCs w:val="24"/>
        </w:rPr>
        <w:t>Starfleet</w:t>
      </w:r>
      <w:r>
        <w:rPr>
          <w:rFonts w:ascii="Times New Roman" w:eastAsia="Times New Roman" w:hAnsi="Times New Roman" w:cs="Times New Roman"/>
          <w:sz w:val="24"/>
          <w:szCs w:val="24"/>
        </w:rPr>
        <w:t xml:space="preserve">’s usual rate of 35% against the </w:t>
      </w:r>
      <w:r w:rsidR="003763B2">
        <w:rPr>
          <w:rFonts w:ascii="Times New Roman" w:eastAsia="Times New Roman" w:hAnsi="Times New Roman" w:cs="Times New Roman"/>
          <w:sz w:val="24"/>
          <w:szCs w:val="24"/>
        </w:rPr>
        <w:t>materials and travel</w:t>
      </w:r>
      <w:r>
        <w:rPr>
          <w:rFonts w:ascii="Times New Roman" w:eastAsia="Times New Roman" w:hAnsi="Times New Roman" w:cs="Times New Roman"/>
          <w:sz w:val="24"/>
          <w:szCs w:val="24"/>
        </w:rPr>
        <w:t xml:space="preserve"> base of </w:t>
      </w:r>
      <w:r w:rsidR="003763B2" w:rsidRPr="00D405F7">
        <w:rPr>
          <w:rFonts w:ascii="Times New Roman" w:eastAsia="Times New Roman" w:hAnsi="Times New Roman" w:cs="Times New Roman"/>
          <w:sz w:val="24"/>
          <w:szCs w:val="24"/>
        </w:rPr>
        <w:t>$</w:t>
      </w:r>
      <w:r w:rsidR="00D405F7">
        <w:rPr>
          <w:rFonts w:ascii="Times New Roman" w:eastAsia="Times New Roman" w:hAnsi="Times New Roman" w:cs="Times New Roman"/>
          <w:sz w:val="24"/>
          <w:szCs w:val="24"/>
        </w:rPr>
        <w:t>15,118.99</w:t>
      </w:r>
      <w:r w:rsidR="002B504F">
        <w:rPr>
          <w:rFonts w:ascii="Times New Roman" w:eastAsia="Times New Roman" w:hAnsi="Times New Roman" w:cs="Times New Roman"/>
          <w:sz w:val="24"/>
          <w:szCs w:val="24"/>
        </w:rPr>
        <w:t>, and against the management of the subcontracted effort base of $35,000.</w:t>
      </w:r>
      <w:r w:rsidR="00D405F7">
        <w:rPr>
          <w:rFonts w:ascii="Times New Roman" w:eastAsia="Times New Roman" w:hAnsi="Times New Roman" w:cs="Times New Roman"/>
          <w:sz w:val="24"/>
          <w:szCs w:val="24"/>
        </w:rPr>
        <w:t xml:space="preserve"> This rate has been calculated under leveraging all intended project chargeable costs for successful execution and completion of the project.</w:t>
      </w:r>
    </w:p>
    <w:p w14:paraId="11AE3305" w14:textId="77777777" w:rsidR="00552E9B" w:rsidRPr="00D34649" w:rsidRDefault="00552E9B" w:rsidP="00552E9B">
      <w:pPr>
        <w:rPr>
          <w:rFonts w:ascii="Times New Roman" w:eastAsia="Times New Roman" w:hAnsi="Times New Roman" w:cs="Times New Roman"/>
          <w:b/>
          <w:sz w:val="24"/>
          <w:szCs w:val="24"/>
        </w:rPr>
      </w:pPr>
      <w:r w:rsidRPr="00D34649">
        <w:rPr>
          <w:rFonts w:ascii="Times New Roman" w:eastAsia="Times New Roman" w:hAnsi="Times New Roman" w:cs="Times New Roman"/>
          <w:b/>
          <w:sz w:val="24"/>
          <w:szCs w:val="24"/>
        </w:rPr>
        <w:t xml:space="preserve">      J.         Total Direct and Indirect Costs </w:t>
      </w:r>
    </w:p>
    <w:p w14:paraId="62E7F1C0" w14:textId="09F75940" w:rsidR="00552E9B" w:rsidRDefault="00552E9B" w:rsidP="00552E9B">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costs are the sum of total direct costs of $</w:t>
      </w:r>
      <w:r w:rsidR="00B22CDF">
        <w:rPr>
          <w:rFonts w:ascii="Times New Roman" w:eastAsia="Times New Roman" w:hAnsi="Times New Roman" w:cs="Times New Roman"/>
          <w:sz w:val="24"/>
          <w:szCs w:val="24"/>
        </w:rPr>
        <w:t>200</w:t>
      </w:r>
      <w:r>
        <w:rPr>
          <w:rFonts w:ascii="Times New Roman" w:eastAsia="Times New Roman" w:hAnsi="Times New Roman" w:cs="Times New Roman"/>
          <w:sz w:val="24"/>
          <w:szCs w:val="24"/>
        </w:rPr>
        <w:t>,</w:t>
      </w:r>
      <w:r w:rsidR="00B22CDF">
        <w:rPr>
          <w:rFonts w:ascii="Times New Roman" w:eastAsia="Times New Roman" w:hAnsi="Times New Roman" w:cs="Times New Roman"/>
          <w:sz w:val="24"/>
          <w:szCs w:val="24"/>
        </w:rPr>
        <w:t>034</w:t>
      </w:r>
      <w:r>
        <w:rPr>
          <w:rFonts w:ascii="Times New Roman" w:eastAsia="Times New Roman" w:hAnsi="Times New Roman" w:cs="Times New Roman"/>
          <w:sz w:val="24"/>
          <w:szCs w:val="24"/>
        </w:rPr>
        <w:t>.</w:t>
      </w:r>
      <w:r w:rsidR="00D405F7">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and total indirect costs of $</w:t>
      </w:r>
      <w:r w:rsidR="00D405F7">
        <w:rPr>
          <w:rFonts w:ascii="Times New Roman" w:eastAsia="Times New Roman" w:hAnsi="Times New Roman" w:cs="Times New Roman"/>
          <w:sz w:val="24"/>
          <w:szCs w:val="24"/>
        </w:rPr>
        <w:t>18</w:t>
      </w:r>
      <w:r w:rsidR="00CB5CE5">
        <w:rPr>
          <w:rFonts w:ascii="Times New Roman" w:eastAsia="Times New Roman" w:hAnsi="Times New Roman" w:cs="Times New Roman"/>
          <w:sz w:val="24"/>
          <w:szCs w:val="24"/>
        </w:rPr>
        <w:t>,</w:t>
      </w:r>
      <w:r w:rsidR="00D405F7">
        <w:rPr>
          <w:rFonts w:ascii="Times New Roman" w:eastAsia="Times New Roman" w:hAnsi="Times New Roman" w:cs="Times New Roman"/>
          <w:sz w:val="24"/>
          <w:szCs w:val="24"/>
        </w:rPr>
        <w:t>599</w:t>
      </w:r>
      <w:r w:rsidR="00CB5CE5">
        <w:rPr>
          <w:rFonts w:ascii="Times New Roman" w:eastAsia="Times New Roman" w:hAnsi="Times New Roman" w:cs="Times New Roman"/>
          <w:sz w:val="24"/>
          <w:szCs w:val="24"/>
        </w:rPr>
        <w:t>.</w:t>
      </w:r>
      <w:r w:rsidR="00D405F7">
        <w:rPr>
          <w:rFonts w:ascii="Times New Roman" w:eastAsia="Times New Roman" w:hAnsi="Times New Roman" w:cs="Times New Roman"/>
          <w:sz w:val="24"/>
          <w:szCs w:val="24"/>
        </w:rPr>
        <w:t>98</w:t>
      </w:r>
      <w:r w:rsidR="00CB5C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 grand total of $</w:t>
      </w:r>
      <w:r w:rsidR="00B22CDF">
        <w:rPr>
          <w:rFonts w:ascii="Times New Roman" w:eastAsia="Times New Roman" w:hAnsi="Times New Roman" w:cs="Times New Roman"/>
          <w:sz w:val="24"/>
          <w:szCs w:val="24"/>
        </w:rPr>
        <w:t>218</w:t>
      </w:r>
      <w:r w:rsidR="00D405F7">
        <w:rPr>
          <w:rFonts w:ascii="Times New Roman" w:eastAsia="Times New Roman" w:hAnsi="Times New Roman" w:cs="Times New Roman"/>
          <w:sz w:val="24"/>
          <w:szCs w:val="24"/>
        </w:rPr>
        <w:t>,</w:t>
      </w:r>
      <w:r w:rsidR="00B22CDF">
        <w:rPr>
          <w:rFonts w:ascii="Times New Roman" w:eastAsia="Times New Roman" w:hAnsi="Times New Roman" w:cs="Times New Roman"/>
          <w:sz w:val="24"/>
          <w:szCs w:val="24"/>
        </w:rPr>
        <w:t>634</w:t>
      </w:r>
      <w:r w:rsidR="00D405F7">
        <w:rPr>
          <w:rFonts w:ascii="Times New Roman" w:eastAsia="Times New Roman" w:hAnsi="Times New Roman" w:cs="Times New Roman"/>
          <w:sz w:val="24"/>
          <w:szCs w:val="24"/>
        </w:rPr>
        <w:t>.97.</w:t>
      </w:r>
    </w:p>
    <w:p w14:paraId="77322FA8" w14:textId="77777777" w:rsidR="00552E9B" w:rsidRDefault="00552E9B" w:rsidP="00552E9B">
      <w:pPr>
        <w:rPr>
          <w:rFonts w:ascii="Times New Roman" w:eastAsia="Times New Roman" w:hAnsi="Times New Roman" w:cs="Times New Roman"/>
          <w:sz w:val="24"/>
          <w:szCs w:val="24"/>
        </w:rPr>
      </w:pPr>
    </w:p>
    <w:p w14:paraId="5B5B4939" w14:textId="77777777" w:rsidR="00552E9B" w:rsidRPr="00D34649" w:rsidRDefault="00552E9B" w:rsidP="00552E9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34649">
        <w:rPr>
          <w:rFonts w:ascii="Times New Roman" w:eastAsia="Times New Roman" w:hAnsi="Times New Roman" w:cs="Times New Roman"/>
          <w:b/>
          <w:sz w:val="24"/>
          <w:szCs w:val="24"/>
        </w:rPr>
        <w:t xml:space="preserve">K.         </w:t>
      </w:r>
      <w:commentRangeStart w:id="15"/>
      <w:r w:rsidRPr="00D34649">
        <w:rPr>
          <w:rFonts w:ascii="Times New Roman" w:eastAsia="Times New Roman" w:hAnsi="Times New Roman" w:cs="Times New Roman"/>
          <w:b/>
          <w:sz w:val="24"/>
          <w:szCs w:val="24"/>
        </w:rPr>
        <w:t>Small Business Fee</w:t>
      </w:r>
      <w:commentRangeEnd w:id="15"/>
      <w:r w:rsidR="000423F6">
        <w:rPr>
          <w:rStyle w:val="CommentReference"/>
        </w:rPr>
        <w:commentReference w:id="15"/>
      </w:r>
    </w:p>
    <w:p w14:paraId="58150006" w14:textId="44DFE581" w:rsidR="00552E9B" w:rsidRPr="00D06E2D" w:rsidRDefault="00552E9B" w:rsidP="00552E9B">
      <w:pPr>
        <w:rPr>
          <w:rFonts w:ascii="Times New Roman" w:eastAsia="Times New Roman" w:hAnsi="Times New Roman" w:cs="Times New Roman"/>
          <w:sz w:val="24"/>
          <w:szCs w:val="24"/>
        </w:rPr>
      </w:pPr>
      <w:r w:rsidRPr="00442DCE">
        <w:rPr>
          <w:rFonts w:ascii="Times New Roman" w:eastAsia="Times New Roman" w:hAnsi="Times New Roman" w:cs="Times New Roman"/>
          <w:sz w:val="24"/>
          <w:szCs w:val="24"/>
          <w:highlight w:val="yellow"/>
        </w:rPr>
        <w:t xml:space="preserve">The small business fee requested by </w:t>
      </w:r>
      <w:r w:rsidR="00442DCE" w:rsidRPr="00442DCE">
        <w:rPr>
          <w:rFonts w:ascii="Times New Roman" w:eastAsia="Times New Roman" w:hAnsi="Times New Roman" w:cs="Times New Roman"/>
          <w:sz w:val="24"/>
          <w:szCs w:val="24"/>
          <w:highlight w:val="yellow"/>
        </w:rPr>
        <w:t>Starfleet</w:t>
      </w:r>
      <w:r w:rsidRPr="00442DCE">
        <w:rPr>
          <w:rFonts w:ascii="Times New Roman" w:eastAsia="Times New Roman" w:hAnsi="Times New Roman" w:cs="Times New Roman"/>
          <w:sz w:val="24"/>
          <w:szCs w:val="24"/>
          <w:highlight w:val="yellow"/>
        </w:rPr>
        <w:t xml:space="preserve"> is </w:t>
      </w:r>
      <w:r w:rsidR="00B22CDF">
        <w:rPr>
          <w:rFonts w:ascii="Times New Roman" w:eastAsia="Times New Roman" w:hAnsi="Times New Roman" w:cs="Times New Roman"/>
          <w:sz w:val="24"/>
          <w:szCs w:val="24"/>
          <w:highlight w:val="yellow"/>
        </w:rPr>
        <w:t>2</w:t>
      </w:r>
      <w:r w:rsidRPr="00442DCE">
        <w:rPr>
          <w:rFonts w:ascii="Times New Roman" w:eastAsia="Times New Roman" w:hAnsi="Times New Roman" w:cs="Times New Roman"/>
          <w:sz w:val="24"/>
          <w:szCs w:val="24"/>
          <w:highlight w:val="yellow"/>
        </w:rPr>
        <w:t>.</w:t>
      </w:r>
      <w:r w:rsidR="00B22CDF">
        <w:rPr>
          <w:rFonts w:ascii="Times New Roman" w:eastAsia="Times New Roman" w:hAnsi="Times New Roman" w:cs="Times New Roman"/>
          <w:sz w:val="24"/>
          <w:szCs w:val="24"/>
          <w:highlight w:val="yellow"/>
        </w:rPr>
        <w:t>8</w:t>
      </w:r>
      <w:r w:rsidRPr="00442DCE">
        <w:rPr>
          <w:rFonts w:ascii="Times New Roman" w:eastAsia="Times New Roman" w:hAnsi="Times New Roman" w:cs="Times New Roman"/>
          <w:sz w:val="24"/>
          <w:szCs w:val="24"/>
          <w:highlight w:val="yellow"/>
        </w:rPr>
        <w:t>% calculated on the total direct and indirect costs of $21</w:t>
      </w:r>
      <w:r w:rsidR="00B22CDF">
        <w:rPr>
          <w:rFonts w:ascii="Times New Roman" w:eastAsia="Times New Roman" w:hAnsi="Times New Roman" w:cs="Times New Roman"/>
          <w:sz w:val="24"/>
          <w:szCs w:val="24"/>
          <w:highlight w:val="yellow"/>
        </w:rPr>
        <w:t>8</w:t>
      </w:r>
      <w:r w:rsidRPr="00442DCE">
        <w:rPr>
          <w:rFonts w:ascii="Times New Roman" w:eastAsia="Times New Roman" w:hAnsi="Times New Roman" w:cs="Times New Roman"/>
          <w:sz w:val="24"/>
          <w:szCs w:val="24"/>
          <w:highlight w:val="yellow"/>
        </w:rPr>
        <w:t>,</w:t>
      </w:r>
      <w:r w:rsidR="00B22CDF">
        <w:rPr>
          <w:rFonts w:ascii="Times New Roman" w:eastAsia="Times New Roman" w:hAnsi="Times New Roman" w:cs="Times New Roman"/>
          <w:sz w:val="24"/>
          <w:szCs w:val="24"/>
          <w:highlight w:val="yellow"/>
        </w:rPr>
        <w:t>634</w:t>
      </w:r>
      <w:r w:rsidRPr="00442DCE">
        <w:rPr>
          <w:rFonts w:ascii="Times New Roman" w:eastAsia="Times New Roman" w:hAnsi="Times New Roman" w:cs="Times New Roman"/>
          <w:sz w:val="24"/>
          <w:szCs w:val="24"/>
          <w:highlight w:val="yellow"/>
        </w:rPr>
        <w:t>.</w:t>
      </w:r>
      <w:r w:rsidR="00B22CDF">
        <w:rPr>
          <w:rFonts w:ascii="Times New Roman" w:eastAsia="Times New Roman" w:hAnsi="Times New Roman" w:cs="Times New Roman"/>
          <w:sz w:val="24"/>
          <w:szCs w:val="24"/>
          <w:highlight w:val="yellow"/>
        </w:rPr>
        <w:t>97</w:t>
      </w:r>
      <w:r w:rsidRPr="00442DC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The fee is within a normal range for the risk and effort of this project, and is less than the NSF maximum fee of 7%.  </w:t>
      </w:r>
    </w:p>
    <w:p w14:paraId="38AECABC" w14:textId="77777777" w:rsidR="00552E9B" w:rsidRPr="008269BC" w:rsidRDefault="00552E9B" w:rsidP="00552E9B">
      <w:pPr>
        <w:spacing w:after="0" w:line="240" w:lineRule="auto"/>
        <w:rPr>
          <w:rFonts w:ascii="Times New Roman" w:eastAsia="Times New Roman" w:hAnsi="Times New Roman" w:cs="Times New Roman"/>
          <w:sz w:val="24"/>
          <w:szCs w:val="24"/>
        </w:rPr>
      </w:pPr>
      <w:bookmarkStart w:id="16" w:name="_GoBack"/>
      <w:bookmarkEnd w:id="16"/>
    </w:p>
    <w:p w14:paraId="24A45EFF" w14:textId="77777777" w:rsidR="00651400" w:rsidRDefault="00651400"/>
    <w:sectPr w:rsidR="00651400" w:rsidSect="00FC0ED2">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l Mackey" w:date="2018-06-26T11:49:00Z" w:initials="DM">
    <w:p w14:paraId="1E3DAF51" w14:textId="77777777" w:rsidR="00382737" w:rsidRDefault="00382737">
      <w:pPr>
        <w:pStyle w:val="CommentText"/>
      </w:pPr>
      <w:r>
        <w:rPr>
          <w:rStyle w:val="CommentReference"/>
        </w:rPr>
        <w:annotationRef/>
      </w:r>
      <w:r>
        <w:t>This section would cover anyone that is specifically named in the proposal.</w:t>
      </w:r>
    </w:p>
  </w:comment>
  <w:comment w:id="1" w:author="Del Mackey [2]" w:date="2018-10-12T10:51:00Z" w:initials="DM">
    <w:p w14:paraId="4BC84010" w14:textId="720A9E91" w:rsidR="00E2240E" w:rsidRDefault="00E2240E">
      <w:pPr>
        <w:pStyle w:val="CommentText"/>
      </w:pPr>
      <w:r>
        <w:rPr>
          <w:rStyle w:val="CommentReference"/>
        </w:rPr>
        <w:annotationRef/>
      </w:r>
      <w:r>
        <w:t>PI should always be the top person.</w:t>
      </w:r>
    </w:p>
  </w:comment>
  <w:comment w:id="2" w:author="Del Mackey" w:date="2018-06-26T11:52:00Z" w:initials="DM">
    <w:p w14:paraId="492B3990" w14:textId="77777777" w:rsidR="00382737" w:rsidRDefault="00382737">
      <w:pPr>
        <w:pStyle w:val="CommentText"/>
      </w:pPr>
      <w:r>
        <w:rPr>
          <w:rStyle w:val="CommentReference"/>
        </w:rPr>
        <w:annotationRef/>
      </w:r>
      <w:r>
        <w:rPr>
          <w:rFonts w:ascii="Times New Roman" w:hAnsi="Times New Roman" w:cs="Times New Roman"/>
          <w:sz w:val="24"/>
          <w:szCs w:val="24"/>
        </w:rPr>
        <w:t>Provide some reasoning on why they are important to the project and why your goals won’t be met with anyone else. This could be expertise, publishing, active research, any category of knowledge about either the specific problem, the specific solution, or the specific technology base.</w:t>
      </w:r>
    </w:p>
  </w:comment>
  <w:comment w:id="3" w:author="Del Mackey" w:date="2018-06-26T11:55:00Z" w:initials="DM">
    <w:p w14:paraId="74F62BF5" w14:textId="77777777" w:rsidR="00382737" w:rsidRDefault="00382737">
      <w:pPr>
        <w:pStyle w:val="CommentText"/>
      </w:pPr>
      <w:r>
        <w:rPr>
          <w:rStyle w:val="CommentReference"/>
        </w:rPr>
        <w:annotationRef/>
      </w:r>
      <w:r>
        <w:t>This section is for miscellaneous staff that will support the project. For instance, if you have a Program Coordinator position where you will need job functionality, but not a specific person, that would go here.</w:t>
      </w:r>
    </w:p>
  </w:comment>
  <w:comment w:id="4" w:author="Del Mackey" w:date="2018-06-26T11:57:00Z" w:initials="DM">
    <w:p w14:paraId="027B1663" w14:textId="37BE2AA7" w:rsidR="00591B52" w:rsidRDefault="00591B52">
      <w:pPr>
        <w:pStyle w:val="CommentText"/>
      </w:pPr>
      <w:r>
        <w:rPr>
          <w:rStyle w:val="CommentReference"/>
        </w:rPr>
        <w:annotationRef/>
      </w:r>
      <w:r>
        <w:t xml:space="preserve">This is your percentage/rate for employing people. This is calculated out as the direct employment costs to the business (insurance, </w:t>
      </w:r>
      <w:proofErr w:type="spellStart"/>
      <w:r>
        <w:t>pto</w:t>
      </w:r>
      <w:proofErr w:type="spellEnd"/>
      <w:r>
        <w:t>, vacation, etc.) for employing that person. It varies by industry, but it is usually around 35%.</w:t>
      </w:r>
    </w:p>
  </w:comment>
  <w:comment w:id="5" w:author="Del Mackey" w:date="2018-06-26T12:24:00Z" w:initials="DM">
    <w:p w14:paraId="7613DBB1" w14:textId="3366538A" w:rsidR="00226647" w:rsidRDefault="00226647">
      <w:pPr>
        <w:pStyle w:val="CommentText"/>
      </w:pPr>
      <w:r>
        <w:rPr>
          <w:rStyle w:val="CommentReference"/>
        </w:rPr>
        <w:annotationRef/>
      </w:r>
      <w:r>
        <w:t>Equipment purchases are not allowed under a Phase I SBIR. You can actually just not include this section, or a simple statement like present.</w:t>
      </w:r>
    </w:p>
  </w:comment>
  <w:comment w:id="6" w:author="Del Mackey" w:date="2018-06-26T12:25:00Z" w:initials="DM">
    <w:p w14:paraId="42A9A7E8" w14:textId="6B8715CD" w:rsidR="00226647" w:rsidRDefault="00226647">
      <w:pPr>
        <w:pStyle w:val="CommentText"/>
      </w:pPr>
      <w:r>
        <w:rPr>
          <w:rStyle w:val="CommentReference"/>
        </w:rPr>
        <w:annotationRef/>
      </w:r>
      <w:r>
        <w:t>You have to send at least the PI to the grantee workshop. In the solicitation NSF provides a figure for registration for this.</w:t>
      </w:r>
    </w:p>
  </w:comment>
  <w:comment w:id="7" w:author="Del Mackey [2]" w:date="2018-10-12T16:29:00Z" w:initials="DM">
    <w:p w14:paraId="178E1A12" w14:textId="06D2E006" w:rsidR="004A5F61" w:rsidRDefault="004A5F61">
      <w:pPr>
        <w:pStyle w:val="CommentText"/>
      </w:pPr>
      <w:r>
        <w:rPr>
          <w:rStyle w:val="CommentReference"/>
        </w:rPr>
        <w:annotationRef/>
      </w:r>
      <w:r>
        <w:t>Follow the same format here for any other travel. State why the travel is taking place, then provide a calculation for that particular trip.</w:t>
      </w:r>
    </w:p>
  </w:comment>
  <w:comment w:id="8" w:author="Del Mackey" w:date="2018-06-26T12:29:00Z" w:initials="DM">
    <w:p w14:paraId="12E8EEA0" w14:textId="621890AC" w:rsidR="00F74EE3" w:rsidRDefault="00F74EE3">
      <w:pPr>
        <w:pStyle w:val="CommentText"/>
      </w:pPr>
      <w:r>
        <w:rPr>
          <w:rStyle w:val="CommentReference"/>
        </w:rPr>
        <w:annotationRef/>
      </w:r>
      <w:r>
        <w:t>This is an unallowable category for a SBIR Phase I, so you can either skip, or provide statements like this.</w:t>
      </w:r>
    </w:p>
  </w:comment>
  <w:comment w:id="9" w:author="Del Mackey" w:date="2018-06-26T12:29:00Z" w:initials="DM">
    <w:p w14:paraId="6372F557" w14:textId="6BCD10FD" w:rsidR="00F74EE3" w:rsidRDefault="00F74EE3">
      <w:pPr>
        <w:pStyle w:val="CommentText"/>
      </w:pPr>
      <w:r>
        <w:rPr>
          <w:rStyle w:val="CommentReference"/>
        </w:rPr>
        <w:annotationRef/>
      </w:r>
      <w:r>
        <w:t>This is a catch-all category for any other costs associated with the project. It is broken into the relevant sub items.</w:t>
      </w:r>
    </w:p>
  </w:comment>
  <w:comment w:id="10" w:author="Del Mackey" w:date="2018-06-26T12:32:00Z" w:initials="DM">
    <w:p w14:paraId="3511B0D3" w14:textId="53956985" w:rsidR="00F74EE3" w:rsidRDefault="00F74EE3">
      <w:pPr>
        <w:pStyle w:val="CommentText"/>
      </w:pPr>
      <w:r>
        <w:rPr>
          <w:rStyle w:val="CommentReference"/>
        </w:rPr>
        <w:annotationRef/>
      </w:r>
      <w:r>
        <w:t>This is anything with a cost of under 5k per line item. These are the materials and supplies needed to support the project, whether it be for research or reporting. Provide where you sourced it and the total cost for the item.</w:t>
      </w:r>
    </w:p>
  </w:comment>
  <w:comment w:id="11" w:author="Del Mackey" w:date="2018-06-26T12:33:00Z" w:initials="DM">
    <w:p w14:paraId="25FDFF71" w14:textId="195B4A64" w:rsidR="00F74EE3" w:rsidRDefault="00F74EE3">
      <w:pPr>
        <w:pStyle w:val="CommentText"/>
      </w:pPr>
      <w:r>
        <w:rPr>
          <w:rStyle w:val="CommentReference"/>
        </w:rPr>
        <w:annotationRef/>
      </w:r>
      <w:r>
        <w:t>This is an unallowable category for a SBIR Phase I, so you can either skip, or provide statements like this.</w:t>
      </w:r>
    </w:p>
  </w:comment>
  <w:comment w:id="12" w:author="Del Mackey" w:date="2018-06-26T12:34:00Z" w:initials="DM">
    <w:p w14:paraId="5E41A848" w14:textId="52EF3933" w:rsidR="00F74EE3" w:rsidRDefault="00F74EE3">
      <w:pPr>
        <w:pStyle w:val="CommentText"/>
      </w:pPr>
      <w:r>
        <w:rPr>
          <w:rStyle w:val="CommentReference"/>
        </w:rPr>
        <w:annotationRef/>
      </w:r>
      <w:r>
        <w:t>This is usually if you need any hosting, data archival, etc.</w:t>
      </w:r>
    </w:p>
  </w:comment>
  <w:comment w:id="13" w:author="Del Mackey" w:date="2018-06-26T12:35:00Z" w:initials="DM">
    <w:p w14:paraId="44348519" w14:textId="6645BB3D" w:rsidR="00F74EE3" w:rsidRDefault="00F74EE3">
      <w:pPr>
        <w:pStyle w:val="CommentText"/>
      </w:pPr>
      <w:r>
        <w:rPr>
          <w:rStyle w:val="CommentReference"/>
        </w:rPr>
        <w:annotationRef/>
      </w:r>
      <w:r>
        <w:t xml:space="preserve">This is where </w:t>
      </w:r>
      <w:r w:rsidR="00173F96">
        <w:t>any subcontracts</w:t>
      </w:r>
      <w:r>
        <w:t xml:space="preserve"> would go. Just essentially state (briefly) what </w:t>
      </w:r>
      <w:r w:rsidR="00600747">
        <w:t>they are</w:t>
      </w:r>
      <w:r>
        <w:t xml:space="preserve"> doing and what it will accomplish for the proposed project.</w:t>
      </w:r>
    </w:p>
  </w:comment>
  <w:comment w:id="14" w:author="Del Mackey" w:date="2018-06-26T12:36:00Z" w:initials="DM">
    <w:p w14:paraId="5D099371" w14:textId="784812B0" w:rsidR="00F74EE3" w:rsidRDefault="00F74EE3">
      <w:pPr>
        <w:pStyle w:val="CommentText"/>
      </w:pPr>
      <w:r>
        <w:rPr>
          <w:rStyle w:val="CommentReference"/>
        </w:rPr>
        <w:annotationRef/>
      </w:r>
      <w:r w:rsidR="00C7172D">
        <w:t>Y</w:t>
      </w:r>
      <w:r>
        <w:t>our indirect costs should have some explanation of how you arrived at your rate structure.</w:t>
      </w:r>
    </w:p>
  </w:comment>
  <w:comment w:id="15" w:author="Del Mackey [2]" w:date="2018-10-12T11:46:00Z" w:initials="DM">
    <w:p w14:paraId="653DC6D0" w14:textId="77777777" w:rsidR="000423F6" w:rsidRDefault="000423F6">
      <w:pPr>
        <w:pStyle w:val="CommentText"/>
      </w:pPr>
      <w:r>
        <w:rPr>
          <w:rStyle w:val="CommentReference"/>
        </w:rPr>
        <w:annotationRef/>
      </w:r>
      <w:r>
        <w:t>The Small Business Fee is your “catch-all” category that can fund other activities. It is a maximum of 7%, and you do not need to provide extensive guidance on how that number was reached. For many small businesses, they will use this as the calculation figure to try and get as close to the $225,00</w:t>
      </w:r>
      <w:r w:rsidR="00B22CDF">
        <w:t>0 Phase I threshold as possible.</w:t>
      </w:r>
    </w:p>
    <w:p w14:paraId="5874C656" w14:textId="77777777" w:rsidR="00B22CDF" w:rsidRDefault="00B22CDF">
      <w:pPr>
        <w:pStyle w:val="CommentText"/>
      </w:pPr>
    </w:p>
    <w:p w14:paraId="465D80F9" w14:textId="260B2DE5" w:rsidR="00B22CDF" w:rsidRDefault="00B22CDF">
      <w:pPr>
        <w:pStyle w:val="CommentText"/>
      </w:pPr>
      <w:r>
        <w:t>Through our example here, you can calculate this amount as (225,000-218,634.97)/225,000. This gives a figure of 2.83%. Round down to 2.8% to adjust for rounding errors, for a total budget figure of $224,756.75.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DAF51" w15:done="0"/>
  <w15:commentEx w15:paraId="4BC84010" w15:done="0"/>
  <w15:commentEx w15:paraId="492B3990" w15:done="0"/>
  <w15:commentEx w15:paraId="74F62BF5" w15:done="0"/>
  <w15:commentEx w15:paraId="027B1663" w15:done="0"/>
  <w15:commentEx w15:paraId="7613DBB1" w15:done="0"/>
  <w15:commentEx w15:paraId="42A9A7E8" w15:done="0"/>
  <w15:commentEx w15:paraId="178E1A12" w15:done="0"/>
  <w15:commentEx w15:paraId="12E8EEA0" w15:done="0"/>
  <w15:commentEx w15:paraId="6372F557" w15:done="0"/>
  <w15:commentEx w15:paraId="3511B0D3" w15:done="0"/>
  <w15:commentEx w15:paraId="25FDFF71" w15:done="0"/>
  <w15:commentEx w15:paraId="5E41A848" w15:done="0"/>
  <w15:commentEx w15:paraId="44348519" w15:done="0"/>
  <w15:commentEx w15:paraId="5D099371" w15:done="0"/>
  <w15:commentEx w15:paraId="465D80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B5BD6" w14:textId="77777777" w:rsidR="00BD2188" w:rsidRDefault="00BD2188">
      <w:pPr>
        <w:spacing w:after="0" w:line="240" w:lineRule="auto"/>
      </w:pPr>
      <w:r>
        <w:separator/>
      </w:r>
    </w:p>
  </w:endnote>
  <w:endnote w:type="continuationSeparator" w:id="0">
    <w:p w14:paraId="24179EA8" w14:textId="77777777" w:rsidR="00BD2188" w:rsidRDefault="00BD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7181" w14:textId="77777777" w:rsidR="00FA500C" w:rsidRDefault="00BD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12FDD" w14:textId="77777777" w:rsidR="00BD2188" w:rsidRDefault="00BD2188">
      <w:pPr>
        <w:spacing w:after="0" w:line="240" w:lineRule="auto"/>
      </w:pPr>
      <w:r>
        <w:separator/>
      </w:r>
    </w:p>
  </w:footnote>
  <w:footnote w:type="continuationSeparator" w:id="0">
    <w:p w14:paraId="76451583" w14:textId="77777777" w:rsidR="00BD2188" w:rsidRDefault="00BD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010"/>
    <w:multiLevelType w:val="hybridMultilevel"/>
    <w:tmpl w:val="18107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93C0F"/>
    <w:multiLevelType w:val="hybridMultilevel"/>
    <w:tmpl w:val="659C9678"/>
    <w:lvl w:ilvl="0" w:tplc="98DCA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3282"/>
    <w:multiLevelType w:val="hybridMultilevel"/>
    <w:tmpl w:val="0408F7E6"/>
    <w:lvl w:ilvl="0" w:tplc="24981F2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B3721"/>
    <w:multiLevelType w:val="hybridMultilevel"/>
    <w:tmpl w:val="63CCF6A6"/>
    <w:lvl w:ilvl="0" w:tplc="3A287B2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 Mackey">
    <w15:presenceInfo w15:providerId="AD" w15:userId="S-1-5-21-2133076291-2032287874-1143292059-457756"/>
  </w15:person>
  <w15:person w15:author="Del Mackey [2]">
    <w15:presenceInfo w15:providerId="AD" w15:userId="S-1-5-21-2133076291-2032287874-1143292059-45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9B"/>
    <w:rsid w:val="000423F6"/>
    <w:rsid w:val="00064F2B"/>
    <w:rsid w:val="00091CE0"/>
    <w:rsid w:val="001137D3"/>
    <w:rsid w:val="0013504A"/>
    <w:rsid w:val="00173F96"/>
    <w:rsid w:val="001B0C1B"/>
    <w:rsid w:val="00207807"/>
    <w:rsid w:val="00226647"/>
    <w:rsid w:val="0024574E"/>
    <w:rsid w:val="00263D4B"/>
    <w:rsid w:val="002B27F9"/>
    <w:rsid w:val="002B504F"/>
    <w:rsid w:val="002D6134"/>
    <w:rsid w:val="0030146C"/>
    <w:rsid w:val="00340AFF"/>
    <w:rsid w:val="00372ACB"/>
    <w:rsid w:val="003763B2"/>
    <w:rsid w:val="00382737"/>
    <w:rsid w:val="003E24CB"/>
    <w:rsid w:val="0040499B"/>
    <w:rsid w:val="00442DCE"/>
    <w:rsid w:val="0048318B"/>
    <w:rsid w:val="004A5F61"/>
    <w:rsid w:val="004B5463"/>
    <w:rsid w:val="00535743"/>
    <w:rsid w:val="00552E9B"/>
    <w:rsid w:val="005759BD"/>
    <w:rsid w:val="00591B52"/>
    <w:rsid w:val="005A427F"/>
    <w:rsid w:val="00600747"/>
    <w:rsid w:val="00632112"/>
    <w:rsid w:val="00651400"/>
    <w:rsid w:val="00793EC7"/>
    <w:rsid w:val="00A77AB0"/>
    <w:rsid w:val="00B172B8"/>
    <w:rsid w:val="00B22CDF"/>
    <w:rsid w:val="00B71314"/>
    <w:rsid w:val="00BD2188"/>
    <w:rsid w:val="00C16C42"/>
    <w:rsid w:val="00C7172D"/>
    <w:rsid w:val="00CB5CE5"/>
    <w:rsid w:val="00D073A8"/>
    <w:rsid w:val="00D34C89"/>
    <w:rsid w:val="00D405F7"/>
    <w:rsid w:val="00E2240E"/>
    <w:rsid w:val="00E35FCE"/>
    <w:rsid w:val="00F7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7207"/>
  <w15:chartTrackingRefBased/>
  <w15:docId w15:val="{F989CBDD-8673-4358-A6B1-88DBBB5F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9B"/>
    <w:pPr>
      <w:ind w:left="720"/>
      <w:contextualSpacing/>
    </w:pPr>
  </w:style>
  <w:style w:type="paragraph" w:styleId="Footer">
    <w:name w:val="footer"/>
    <w:basedOn w:val="Normal"/>
    <w:link w:val="FooterChar"/>
    <w:uiPriority w:val="99"/>
    <w:unhideWhenUsed/>
    <w:rsid w:val="0055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9B"/>
    <w:rPr>
      <w:rFonts w:eastAsiaTheme="minorEastAsia"/>
    </w:rPr>
  </w:style>
  <w:style w:type="character" w:styleId="CommentReference">
    <w:name w:val="annotation reference"/>
    <w:basedOn w:val="DefaultParagraphFont"/>
    <w:uiPriority w:val="99"/>
    <w:semiHidden/>
    <w:unhideWhenUsed/>
    <w:rsid w:val="00382737"/>
    <w:rPr>
      <w:sz w:val="16"/>
      <w:szCs w:val="16"/>
    </w:rPr>
  </w:style>
  <w:style w:type="paragraph" w:styleId="CommentText">
    <w:name w:val="annotation text"/>
    <w:basedOn w:val="Normal"/>
    <w:link w:val="CommentTextChar"/>
    <w:uiPriority w:val="99"/>
    <w:semiHidden/>
    <w:unhideWhenUsed/>
    <w:rsid w:val="00382737"/>
    <w:pPr>
      <w:spacing w:line="240" w:lineRule="auto"/>
    </w:pPr>
    <w:rPr>
      <w:sz w:val="20"/>
      <w:szCs w:val="20"/>
    </w:rPr>
  </w:style>
  <w:style w:type="character" w:customStyle="1" w:styleId="CommentTextChar">
    <w:name w:val="Comment Text Char"/>
    <w:basedOn w:val="DefaultParagraphFont"/>
    <w:link w:val="CommentText"/>
    <w:uiPriority w:val="99"/>
    <w:semiHidden/>
    <w:rsid w:val="003827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2737"/>
    <w:rPr>
      <w:b/>
      <w:bCs/>
    </w:rPr>
  </w:style>
  <w:style w:type="character" w:customStyle="1" w:styleId="CommentSubjectChar">
    <w:name w:val="Comment Subject Char"/>
    <w:basedOn w:val="CommentTextChar"/>
    <w:link w:val="CommentSubject"/>
    <w:uiPriority w:val="99"/>
    <w:semiHidden/>
    <w:rsid w:val="00382737"/>
    <w:rPr>
      <w:rFonts w:eastAsiaTheme="minorEastAsia"/>
      <w:b/>
      <w:bCs/>
      <w:sz w:val="20"/>
      <w:szCs w:val="20"/>
    </w:rPr>
  </w:style>
  <w:style w:type="paragraph" w:styleId="BalloonText">
    <w:name w:val="Balloon Text"/>
    <w:basedOn w:val="Normal"/>
    <w:link w:val="BalloonTextChar"/>
    <w:uiPriority w:val="99"/>
    <w:semiHidden/>
    <w:unhideWhenUsed/>
    <w:rsid w:val="0038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3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Cahill</dc:creator>
  <cp:keywords/>
  <dc:description/>
  <cp:lastModifiedBy>Del Mackey</cp:lastModifiedBy>
  <cp:revision>30</cp:revision>
  <dcterms:created xsi:type="dcterms:W3CDTF">2018-10-12T16:50:00Z</dcterms:created>
  <dcterms:modified xsi:type="dcterms:W3CDTF">2018-10-12T23:12:00Z</dcterms:modified>
</cp:coreProperties>
</file>