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4789" w14:textId="77777777" w:rsidR="00B22281" w:rsidRPr="001D2EEB" w:rsidRDefault="001D2EEB" w:rsidP="00A71362">
      <w:pPr>
        <w:spacing w:line="240" w:lineRule="auto"/>
        <w:rPr>
          <w:rFonts w:ascii="Cambria" w:hAnsi="Cambria"/>
          <w:i/>
          <w:sz w:val="20"/>
          <w:szCs w:val="20"/>
        </w:rPr>
      </w:pPr>
      <w:commentRangeStart w:id="0"/>
      <w:r w:rsidRPr="001D2EEB">
        <w:rPr>
          <w:rFonts w:ascii="Cambria" w:hAnsi="Cambria"/>
          <w:i/>
          <w:szCs w:val="20"/>
        </w:rPr>
        <w:t>Project Title</w:t>
      </w:r>
      <w:commentRangeEnd w:id="0"/>
      <w:r>
        <w:rPr>
          <w:rStyle w:val="CommentReference"/>
        </w:rPr>
        <w:commentReference w:id="0"/>
      </w:r>
    </w:p>
    <w:p w14:paraId="3264AAC8" w14:textId="41D449C9" w:rsidR="00A64DA0" w:rsidRPr="002508EB" w:rsidRDefault="00A64DA0" w:rsidP="002508EB">
      <w:pPr>
        <w:pStyle w:val="Heading1"/>
      </w:pPr>
      <w:bookmarkStart w:id="1" w:name="_Toc503351545"/>
      <w:r w:rsidRPr="00A71362">
        <w:t>Part 1</w:t>
      </w:r>
      <w:r w:rsidR="00B22281" w:rsidRPr="00A71362">
        <w:t>:</w:t>
      </w:r>
      <w:r w:rsidRPr="00A71362">
        <w:t xml:space="preserve"> Table of Contents</w:t>
      </w:r>
      <w:bookmarkEnd w:id="1"/>
      <w:r w:rsidRPr="00A71362">
        <w:rPr>
          <w:i/>
        </w:rPr>
        <w:tab/>
      </w:r>
    </w:p>
    <w:p w14:paraId="5AF87F4A" w14:textId="77777777" w:rsidR="00B03E5A" w:rsidRDefault="00B03E5A" w:rsidP="00B03E5A">
      <w:pPr>
        <w:spacing w:after="0" w:line="240" w:lineRule="auto"/>
      </w:pPr>
    </w:p>
    <w:sdt>
      <w:sdtPr>
        <w:id w:val="-1697834417"/>
        <w:docPartObj>
          <w:docPartGallery w:val="Table of Contents"/>
          <w:docPartUnique/>
        </w:docPartObj>
      </w:sdtPr>
      <w:sdtEndPr>
        <w:rPr>
          <w:b/>
          <w:bCs/>
          <w:noProof/>
        </w:rPr>
      </w:sdtEndPr>
      <w:sdtContent>
        <w:p w14:paraId="0A382269" w14:textId="77777777" w:rsidR="00D2258B" w:rsidRDefault="00B03E5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3351545" w:history="1">
            <w:r w:rsidR="00D2258B" w:rsidRPr="003A3CDD">
              <w:rPr>
                <w:rStyle w:val="Hyperlink"/>
                <w:noProof/>
              </w:rPr>
              <w:t>Part 1: Table of Contents</w:t>
            </w:r>
            <w:r w:rsidR="00D2258B">
              <w:rPr>
                <w:noProof/>
                <w:webHidden/>
              </w:rPr>
              <w:tab/>
            </w:r>
            <w:r w:rsidR="00D2258B">
              <w:rPr>
                <w:noProof/>
                <w:webHidden/>
              </w:rPr>
              <w:fldChar w:fldCharType="begin"/>
            </w:r>
            <w:r w:rsidR="00D2258B">
              <w:rPr>
                <w:noProof/>
                <w:webHidden/>
              </w:rPr>
              <w:instrText xml:space="preserve"> PAGEREF _Toc503351545 \h </w:instrText>
            </w:r>
            <w:r w:rsidR="00D2258B">
              <w:rPr>
                <w:noProof/>
                <w:webHidden/>
              </w:rPr>
            </w:r>
            <w:r w:rsidR="00D2258B">
              <w:rPr>
                <w:noProof/>
                <w:webHidden/>
              </w:rPr>
              <w:fldChar w:fldCharType="separate"/>
            </w:r>
            <w:r w:rsidR="00D2258B">
              <w:rPr>
                <w:noProof/>
                <w:webHidden/>
              </w:rPr>
              <w:t>1</w:t>
            </w:r>
            <w:r w:rsidR="00D2258B">
              <w:rPr>
                <w:noProof/>
                <w:webHidden/>
              </w:rPr>
              <w:fldChar w:fldCharType="end"/>
            </w:r>
          </w:hyperlink>
        </w:p>
        <w:p w14:paraId="268CD888" w14:textId="77777777" w:rsidR="00D2258B" w:rsidRDefault="00B909D3">
          <w:pPr>
            <w:pStyle w:val="TOC1"/>
            <w:tabs>
              <w:tab w:val="right" w:leader="dot" w:pos="9350"/>
            </w:tabs>
            <w:rPr>
              <w:rFonts w:eastAsiaTheme="minorEastAsia"/>
              <w:noProof/>
            </w:rPr>
          </w:pPr>
          <w:hyperlink w:anchor="_Toc503351546" w:history="1">
            <w:r w:rsidR="00D2258B" w:rsidRPr="003A3CDD">
              <w:rPr>
                <w:rStyle w:val="Hyperlink"/>
                <w:noProof/>
              </w:rPr>
              <w:t>Part 2: Identification and Significance of the Innovation</w:t>
            </w:r>
            <w:r w:rsidR="00D2258B">
              <w:rPr>
                <w:noProof/>
                <w:webHidden/>
              </w:rPr>
              <w:tab/>
            </w:r>
            <w:r w:rsidR="00D2258B">
              <w:rPr>
                <w:noProof/>
                <w:webHidden/>
              </w:rPr>
              <w:fldChar w:fldCharType="begin"/>
            </w:r>
            <w:r w:rsidR="00D2258B">
              <w:rPr>
                <w:noProof/>
                <w:webHidden/>
              </w:rPr>
              <w:instrText xml:space="preserve"> PAGEREF _Toc503351546 \h </w:instrText>
            </w:r>
            <w:r w:rsidR="00D2258B">
              <w:rPr>
                <w:noProof/>
                <w:webHidden/>
              </w:rPr>
            </w:r>
            <w:r w:rsidR="00D2258B">
              <w:rPr>
                <w:noProof/>
                <w:webHidden/>
              </w:rPr>
              <w:fldChar w:fldCharType="separate"/>
            </w:r>
            <w:r w:rsidR="00D2258B">
              <w:rPr>
                <w:noProof/>
                <w:webHidden/>
              </w:rPr>
              <w:t>2</w:t>
            </w:r>
            <w:r w:rsidR="00D2258B">
              <w:rPr>
                <w:noProof/>
                <w:webHidden/>
              </w:rPr>
              <w:fldChar w:fldCharType="end"/>
            </w:r>
          </w:hyperlink>
        </w:p>
        <w:p w14:paraId="045BB0B4" w14:textId="77777777" w:rsidR="00D2258B" w:rsidRDefault="00B909D3">
          <w:pPr>
            <w:pStyle w:val="TOC1"/>
            <w:tabs>
              <w:tab w:val="right" w:leader="dot" w:pos="9350"/>
            </w:tabs>
            <w:rPr>
              <w:rFonts w:eastAsiaTheme="minorEastAsia"/>
              <w:noProof/>
            </w:rPr>
          </w:pPr>
          <w:hyperlink w:anchor="_Toc503351547" w:history="1">
            <w:r w:rsidR="00D2258B" w:rsidRPr="003A3CDD">
              <w:rPr>
                <w:rStyle w:val="Hyperlink"/>
                <w:noProof/>
              </w:rPr>
              <w:t>Part 3: Technical Objectives</w:t>
            </w:r>
            <w:r w:rsidR="00D2258B">
              <w:rPr>
                <w:noProof/>
                <w:webHidden/>
              </w:rPr>
              <w:tab/>
            </w:r>
            <w:r w:rsidR="00D2258B">
              <w:rPr>
                <w:noProof/>
                <w:webHidden/>
              </w:rPr>
              <w:fldChar w:fldCharType="begin"/>
            </w:r>
            <w:r w:rsidR="00D2258B">
              <w:rPr>
                <w:noProof/>
                <w:webHidden/>
              </w:rPr>
              <w:instrText xml:space="preserve"> PAGEREF _Toc503351547 \h </w:instrText>
            </w:r>
            <w:r w:rsidR="00D2258B">
              <w:rPr>
                <w:noProof/>
                <w:webHidden/>
              </w:rPr>
            </w:r>
            <w:r w:rsidR="00D2258B">
              <w:rPr>
                <w:noProof/>
                <w:webHidden/>
              </w:rPr>
              <w:fldChar w:fldCharType="separate"/>
            </w:r>
            <w:r w:rsidR="00D2258B">
              <w:rPr>
                <w:noProof/>
                <w:webHidden/>
              </w:rPr>
              <w:t>2</w:t>
            </w:r>
            <w:r w:rsidR="00D2258B">
              <w:rPr>
                <w:noProof/>
                <w:webHidden/>
              </w:rPr>
              <w:fldChar w:fldCharType="end"/>
            </w:r>
          </w:hyperlink>
        </w:p>
        <w:p w14:paraId="4C968DF5" w14:textId="77777777" w:rsidR="00D2258B" w:rsidRDefault="00B909D3">
          <w:pPr>
            <w:pStyle w:val="TOC1"/>
            <w:tabs>
              <w:tab w:val="right" w:leader="dot" w:pos="9350"/>
            </w:tabs>
            <w:rPr>
              <w:rFonts w:eastAsiaTheme="minorEastAsia"/>
              <w:noProof/>
            </w:rPr>
          </w:pPr>
          <w:hyperlink w:anchor="_Toc503351548" w:history="1">
            <w:r w:rsidR="00D2258B" w:rsidRPr="003A3CDD">
              <w:rPr>
                <w:rStyle w:val="Hyperlink"/>
                <w:noProof/>
              </w:rPr>
              <w:t>Part 4: Work Plan</w:t>
            </w:r>
            <w:r w:rsidR="00D2258B">
              <w:rPr>
                <w:noProof/>
                <w:webHidden/>
              </w:rPr>
              <w:tab/>
            </w:r>
            <w:r w:rsidR="00D2258B">
              <w:rPr>
                <w:noProof/>
                <w:webHidden/>
              </w:rPr>
              <w:fldChar w:fldCharType="begin"/>
            </w:r>
            <w:r w:rsidR="00D2258B">
              <w:rPr>
                <w:noProof/>
                <w:webHidden/>
              </w:rPr>
              <w:instrText xml:space="preserve"> PAGEREF _Toc503351548 \h </w:instrText>
            </w:r>
            <w:r w:rsidR="00D2258B">
              <w:rPr>
                <w:noProof/>
                <w:webHidden/>
              </w:rPr>
            </w:r>
            <w:r w:rsidR="00D2258B">
              <w:rPr>
                <w:noProof/>
                <w:webHidden/>
              </w:rPr>
              <w:fldChar w:fldCharType="separate"/>
            </w:r>
            <w:r w:rsidR="00D2258B">
              <w:rPr>
                <w:noProof/>
                <w:webHidden/>
              </w:rPr>
              <w:t>2</w:t>
            </w:r>
            <w:r w:rsidR="00D2258B">
              <w:rPr>
                <w:noProof/>
                <w:webHidden/>
              </w:rPr>
              <w:fldChar w:fldCharType="end"/>
            </w:r>
          </w:hyperlink>
        </w:p>
        <w:p w14:paraId="46D0BC0E" w14:textId="77777777" w:rsidR="00D2258B" w:rsidRDefault="00B909D3">
          <w:pPr>
            <w:pStyle w:val="TOC1"/>
            <w:tabs>
              <w:tab w:val="right" w:leader="dot" w:pos="9350"/>
            </w:tabs>
            <w:rPr>
              <w:rFonts w:eastAsiaTheme="minorEastAsia"/>
              <w:noProof/>
            </w:rPr>
          </w:pPr>
          <w:hyperlink w:anchor="_Toc503351549" w:history="1">
            <w:r w:rsidR="00D2258B" w:rsidRPr="003A3CDD">
              <w:rPr>
                <w:rStyle w:val="Hyperlink"/>
                <w:noProof/>
              </w:rPr>
              <w:t>Part 5: Related R/R&amp;D</w:t>
            </w:r>
            <w:r w:rsidR="00D2258B">
              <w:rPr>
                <w:noProof/>
                <w:webHidden/>
              </w:rPr>
              <w:tab/>
            </w:r>
            <w:r w:rsidR="00D2258B">
              <w:rPr>
                <w:noProof/>
                <w:webHidden/>
              </w:rPr>
              <w:fldChar w:fldCharType="begin"/>
            </w:r>
            <w:r w:rsidR="00D2258B">
              <w:rPr>
                <w:noProof/>
                <w:webHidden/>
              </w:rPr>
              <w:instrText xml:space="preserve"> PAGEREF _Toc503351549 \h </w:instrText>
            </w:r>
            <w:r w:rsidR="00D2258B">
              <w:rPr>
                <w:noProof/>
                <w:webHidden/>
              </w:rPr>
            </w:r>
            <w:r w:rsidR="00D2258B">
              <w:rPr>
                <w:noProof/>
                <w:webHidden/>
              </w:rPr>
              <w:fldChar w:fldCharType="separate"/>
            </w:r>
            <w:r w:rsidR="00D2258B">
              <w:rPr>
                <w:noProof/>
                <w:webHidden/>
              </w:rPr>
              <w:t>2</w:t>
            </w:r>
            <w:r w:rsidR="00D2258B">
              <w:rPr>
                <w:noProof/>
                <w:webHidden/>
              </w:rPr>
              <w:fldChar w:fldCharType="end"/>
            </w:r>
          </w:hyperlink>
        </w:p>
        <w:p w14:paraId="50CB4CF0" w14:textId="77777777" w:rsidR="00D2258B" w:rsidRDefault="00B909D3">
          <w:pPr>
            <w:pStyle w:val="TOC1"/>
            <w:tabs>
              <w:tab w:val="right" w:leader="dot" w:pos="9350"/>
            </w:tabs>
            <w:rPr>
              <w:rFonts w:eastAsiaTheme="minorEastAsia"/>
              <w:noProof/>
            </w:rPr>
          </w:pPr>
          <w:hyperlink w:anchor="_Toc503351550" w:history="1">
            <w:r w:rsidR="00D2258B" w:rsidRPr="003A3CDD">
              <w:rPr>
                <w:rStyle w:val="Hyperlink"/>
                <w:noProof/>
              </w:rPr>
              <w:t>Part 6: Key Personnel and Bibliography of Directly Related Work</w:t>
            </w:r>
            <w:r w:rsidR="00D2258B">
              <w:rPr>
                <w:noProof/>
                <w:webHidden/>
              </w:rPr>
              <w:tab/>
            </w:r>
            <w:r w:rsidR="00D2258B">
              <w:rPr>
                <w:noProof/>
                <w:webHidden/>
              </w:rPr>
              <w:fldChar w:fldCharType="begin"/>
            </w:r>
            <w:r w:rsidR="00D2258B">
              <w:rPr>
                <w:noProof/>
                <w:webHidden/>
              </w:rPr>
              <w:instrText xml:space="preserve"> PAGEREF _Toc503351550 \h </w:instrText>
            </w:r>
            <w:r w:rsidR="00D2258B">
              <w:rPr>
                <w:noProof/>
                <w:webHidden/>
              </w:rPr>
            </w:r>
            <w:r w:rsidR="00D2258B">
              <w:rPr>
                <w:noProof/>
                <w:webHidden/>
              </w:rPr>
              <w:fldChar w:fldCharType="separate"/>
            </w:r>
            <w:r w:rsidR="00D2258B">
              <w:rPr>
                <w:noProof/>
                <w:webHidden/>
              </w:rPr>
              <w:t>3</w:t>
            </w:r>
            <w:r w:rsidR="00D2258B">
              <w:rPr>
                <w:noProof/>
                <w:webHidden/>
              </w:rPr>
              <w:fldChar w:fldCharType="end"/>
            </w:r>
          </w:hyperlink>
        </w:p>
        <w:p w14:paraId="22536396" w14:textId="3434C11B" w:rsidR="00D2258B" w:rsidRDefault="00B909D3">
          <w:pPr>
            <w:pStyle w:val="TOC1"/>
            <w:tabs>
              <w:tab w:val="right" w:leader="dot" w:pos="9350"/>
            </w:tabs>
            <w:rPr>
              <w:rFonts w:eastAsiaTheme="minorEastAsia"/>
              <w:noProof/>
            </w:rPr>
          </w:pPr>
          <w:hyperlink w:anchor="_Toc503351551" w:history="1">
            <w:r w:rsidR="00D2258B" w:rsidRPr="003A3CDD">
              <w:rPr>
                <w:rStyle w:val="Hyperlink"/>
                <w:noProof/>
              </w:rPr>
              <w:t xml:space="preserve">Part 7: </w:t>
            </w:r>
            <w:r w:rsidR="001A0D56">
              <w:rPr>
                <w:rStyle w:val="Hyperlink"/>
                <w:noProof/>
              </w:rPr>
              <w:t>The Market Opportunity</w:t>
            </w:r>
            <w:r w:rsidR="00D2258B">
              <w:rPr>
                <w:noProof/>
                <w:webHidden/>
              </w:rPr>
              <w:tab/>
            </w:r>
            <w:r w:rsidR="00D2258B">
              <w:rPr>
                <w:noProof/>
                <w:webHidden/>
              </w:rPr>
              <w:fldChar w:fldCharType="begin"/>
            </w:r>
            <w:r w:rsidR="00D2258B">
              <w:rPr>
                <w:noProof/>
                <w:webHidden/>
              </w:rPr>
              <w:instrText xml:space="preserve"> PAGEREF _Toc503351551 \h </w:instrText>
            </w:r>
            <w:r w:rsidR="00D2258B">
              <w:rPr>
                <w:noProof/>
                <w:webHidden/>
              </w:rPr>
            </w:r>
            <w:r w:rsidR="00D2258B">
              <w:rPr>
                <w:noProof/>
                <w:webHidden/>
              </w:rPr>
              <w:fldChar w:fldCharType="separate"/>
            </w:r>
            <w:r w:rsidR="00D2258B">
              <w:rPr>
                <w:noProof/>
                <w:webHidden/>
              </w:rPr>
              <w:t>3</w:t>
            </w:r>
            <w:r w:rsidR="00D2258B">
              <w:rPr>
                <w:noProof/>
                <w:webHidden/>
              </w:rPr>
              <w:fldChar w:fldCharType="end"/>
            </w:r>
          </w:hyperlink>
        </w:p>
        <w:p w14:paraId="74204782" w14:textId="77777777" w:rsidR="00D2258B" w:rsidRDefault="00B909D3">
          <w:pPr>
            <w:pStyle w:val="TOC1"/>
            <w:tabs>
              <w:tab w:val="right" w:leader="dot" w:pos="9350"/>
            </w:tabs>
            <w:rPr>
              <w:rFonts w:eastAsiaTheme="minorEastAsia"/>
              <w:noProof/>
            </w:rPr>
          </w:pPr>
          <w:hyperlink w:anchor="_Toc503351552" w:history="1">
            <w:r w:rsidR="00D2258B" w:rsidRPr="003A3CDD">
              <w:rPr>
                <w:rStyle w:val="Hyperlink"/>
                <w:noProof/>
              </w:rPr>
              <w:t>Part 8: Facilities/Equipment</w:t>
            </w:r>
            <w:r w:rsidR="00D2258B">
              <w:rPr>
                <w:noProof/>
                <w:webHidden/>
              </w:rPr>
              <w:tab/>
            </w:r>
            <w:r w:rsidR="00D2258B">
              <w:rPr>
                <w:noProof/>
                <w:webHidden/>
              </w:rPr>
              <w:fldChar w:fldCharType="begin"/>
            </w:r>
            <w:r w:rsidR="00D2258B">
              <w:rPr>
                <w:noProof/>
                <w:webHidden/>
              </w:rPr>
              <w:instrText xml:space="preserve"> PAGEREF _Toc503351552 \h </w:instrText>
            </w:r>
            <w:r w:rsidR="00D2258B">
              <w:rPr>
                <w:noProof/>
                <w:webHidden/>
              </w:rPr>
            </w:r>
            <w:r w:rsidR="00D2258B">
              <w:rPr>
                <w:noProof/>
                <w:webHidden/>
              </w:rPr>
              <w:fldChar w:fldCharType="separate"/>
            </w:r>
            <w:r w:rsidR="00D2258B">
              <w:rPr>
                <w:noProof/>
                <w:webHidden/>
              </w:rPr>
              <w:t>3</w:t>
            </w:r>
            <w:r w:rsidR="00D2258B">
              <w:rPr>
                <w:noProof/>
                <w:webHidden/>
              </w:rPr>
              <w:fldChar w:fldCharType="end"/>
            </w:r>
          </w:hyperlink>
        </w:p>
        <w:p w14:paraId="15643426" w14:textId="77777777" w:rsidR="00D2258B" w:rsidRDefault="00B909D3">
          <w:pPr>
            <w:pStyle w:val="TOC1"/>
            <w:tabs>
              <w:tab w:val="right" w:leader="dot" w:pos="9350"/>
            </w:tabs>
            <w:rPr>
              <w:rFonts w:eastAsiaTheme="minorEastAsia"/>
              <w:noProof/>
            </w:rPr>
          </w:pPr>
          <w:hyperlink w:anchor="_Toc503351553" w:history="1">
            <w:r w:rsidR="00D2258B" w:rsidRPr="003A3CDD">
              <w:rPr>
                <w:rStyle w:val="Hyperlink"/>
                <w:noProof/>
              </w:rPr>
              <w:t>Part 9: Subcontracts and Consultants</w:t>
            </w:r>
            <w:r w:rsidR="00D2258B">
              <w:rPr>
                <w:noProof/>
                <w:webHidden/>
              </w:rPr>
              <w:tab/>
            </w:r>
            <w:r w:rsidR="00D2258B">
              <w:rPr>
                <w:noProof/>
                <w:webHidden/>
              </w:rPr>
              <w:fldChar w:fldCharType="begin"/>
            </w:r>
            <w:r w:rsidR="00D2258B">
              <w:rPr>
                <w:noProof/>
                <w:webHidden/>
              </w:rPr>
              <w:instrText xml:space="preserve"> PAGEREF _Toc503351553 \h </w:instrText>
            </w:r>
            <w:r w:rsidR="00D2258B">
              <w:rPr>
                <w:noProof/>
                <w:webHidden/>
              </w:rPr>
            </w:r>
            <w:r w:rsidR="00D2258B">
              <w:rPr>
                <w:noProof/>
                <w:webHidden/>
              </w:rPr>
              <w:fldChar w:fldCharType="separate"/>
            </w:r>
            <w:r w:rsidR="00D2258B">
              <w:rPr>
                <w:noProof/>
                <w:webHidden/>
              </w:rPr>
              <w:t>3</w:t>
            </w:r>
            <w:r w:rsidR="00D2258B">
              <w:rPr>
                <w:noProof/>
                <w:webHidden/>
              </w:rPr>
              <w:fldChar w:fldCharType="end"/>
            </w:r>
          </w:hyperlink>
        </w:p>
        <w:p w14:paraId="40315B43" w14:textId="366C9309" w:rsidR="00D2258B" w:rsidRDefault="00B909D3">
          <w:pPr>
            <w:pStyle w:val="TOC1"/>
            <w:tabs>
              <w:tab w:val="right" w:leader="dot" w:pos="9350"/>
            </w:tabs>
            <w:rPr>
              <w:rFonts w:eastAsiaTheme="minorEastAsia"/>
              <w:noProof/>
            </w:rPr>
          </w:pPr>
          <w:hyperlink w:anchor="_Toc503351554" w:history="1">
            <w:r w:rsidR="00D2258B" w:rsidRPr="003A3CDD">
              <w:rPr>
                <w:rStyle w:val="Hyperlink"/>
                <w:noProof/>
              </w:rPr>
              <w:t xml:space="preserve">Part 10: </w:t>
            </w:r>
            <w:r w:rsidR="001A0D56">
              <w:rPr>
                <w:rStyle w:val="Hyperlink"/>
                <w:noProof/>
              </w:rPr>
              <w:t xml:space="preserve">Related, </w:t>
            </w:r>
            <w:r w:rsidR="00D2258B" w:rsidRPr="003A3CDD">
              <w:rPr>
                <w:rStyle w:val="Hyperlink"/>
                <w:noProof/>
              </w:rPr>
              <w:t>Essentially Equivalent</w:t>
            </w:r>
            <w:r w:rsidR="001A0D56">
              <w:rPr>
                <w:rStyle w:val="Hyperlink"/>
                <w:noProof/>
              </w:rPr>
              <w:t>,</w:t>
            </w:r>
            <w:r w:rsidR="00D2258B" w:rsidRPr="003A3CDD">
              <w:rPr>
                <w:rStyle w:val="Hyperlink"/>
                <w:noProof/>
              </w:rPr>
              <w:t xml:space="preserve"> and Duplicate Proposals and Awards</w:t>
            </w:r>
            <w:r w:rsidR="00D2258B">
              <w:rPr>
                <w:noProof/>
                <w:webHidden/>
              </w:rPr>
              <w:tab/>
            </w:r>
            <w:r w:rsidR="00D2258B">
              <w:rPr>
                <w:noProof/>
                <w:webHidden/>
              </w:rPr>
              <w:fldChar w:fldCharType="begin"/>
            </w:r>
            <w:r w:rsidR="00D2258B">
              <w:rPr>
                <w:noProof/>
                <w:webHidden/>
              </w:rPr>
              <w:instrText xml:space="preserve"> PAGEREF _Toc503351554 \h </w:instrText>
            </w:r>
            <w:r w:rsidR="00D2258B">
              <w:rPr>
                <w:noProof/>
                <w:webHidden/>
              </w:rPr>
            </w:r>
            <w:r w:rsidR="00D2258B">
              <w:rPr>
                <w:noProof/>
                <w:webHidden/>
              </w:rPr>
              <w:fldChar w:fldCharType="separate"/>
            </w:r>
            <w:r w:rsidR="00D2258B">
              <w:rPr>
                <w:noProof/>
                <w:webHidden/>
              </w:rPr>
              <w:t>4</w:t>
            </w:r>
            <w:r w:rsidR="00D2258B">
              <w:rPr>
                <w:noProof/>
                <w:webHidden/>
              </w:rPr>
              <w:fldChar w:fldCharType="end"/>
            </w:r>
          </w:hyperlink>
        </w:p>
        <w:p w14:paraId="408701CA" w14:textId="77777777" w:rsidR="00B03E5A" w:rsidRDefault="00B03E5A">
          <w:r>
            <w:rPr>
              <w:b/>
              <w:bCs/>
              <w:noProof/>
            </w:rPr>
            <w:fldChar w:fldCharType="end"/>
          </w:r>
        </w:p>
      </w:sdtContent>
    </w:sdt>
    <w:p w14:paraId="165C842B" w14:textId="77777777" w:rsidR="001D2EEB" w:rsidRDefault="001D2EEB">
      <w:r>
        <w:br w:type="page"/>
      </w:r>
    </w:p>
    <w:p w14:paraId="4C90EFE6" w14:textId="3D800887" w:rsidR="00B03E5A" w:rsidRPr="00544463" w:rsidRDefault="00B03E5A" w:rsidP="00544463">
      <w:pPr>
        <w:pStyle w:val="Heading1"/>
      </w:pPr>
      <w:bookmarkStart w:id="2" w:name="_Toc503351546"/>
      <w:commentRangeStart w:id="3"/>
      <w:r w:rsidRPr="00B03E5A">
        <w:lastRenderedPageBreak/>
        <w:t>Part 2: Identification and Significance of the Innovation</w:t>
      </w:r>
      <w:bookmarkEnd w:id="2"/>
      <w:commentRangeEnd w:id="3"/>
      <w:r w:rsidR="00544463">
        <w:rPr>
          <w:rStyle w:val="CommentReference"/>
          <w:rFonts w:asciiTheme="minorHAnsi" w:eastAsiaTheme="minorHAnsi" w:hAnsiTheme="minorHAnsi" w:cstheme="minorBidi"/>
          <w:b w:val="0"/>
        </w:rPr>
        <w:commentReference w:id="3"/>
      </w:r>
    </w:p>
    <w:p w14:paraId="6F501A20" w14:textId="77777777" w:rsidR="00B03E5A" w:rsidRDefault="00B03E5A" w:rsidP="00B03E5A">
      <w:pPr>
        <w:spacing w:after="0" w:line="240" w:lineRule="auto"/>
      </w:pPr>
    </w:p>
    <w:p w14:paraId="6F073A14" w14:textId="77777777" w:rsidR="00B03E5A" w:rsidRDefault="00B03E5A" w:rsidP="00B03E5A">
      <w:pPr>
        <w:spacing w:after="0" w:line="240" w:lineRule="auto"/>
      </w:pPr>
    </w:p>
    <w:p w14:paraId="034C063C" w14:textId="77777777" w:rsidR="00B03E5A" w:rsidRDefault="00B03E5A" w:rsidP="00B03E5A">
      <w:pPr>
        <w:spacing w:after="0" w:line="240" w:lineRule="auto"/>
      </w:pPr>
    </w:p>
    <w:p w14:paraId="1697CDBE" w14:textId="77777777" w:rsidR="00B03E5A" w:rsidRDefault="00B03E5A" w:rsidP="00A71362">
      <w:pPr>
        <w:pStyle w:val="Heading1"/>
      </w:pPr>
      <w:bookmarkStart w:id="4" w:name="_Toc503351547"/>
      <w:commentRangeStart w:id="5"/>
      <w:r>
        <w:t>Part 3: Technical Objectives</w:t>
      </w:r>
      <w:bookmarkEnd w:id="4"/>
      <w:commentRangeEnd w:id="5"/>
      <w:r w:rsidR="00544463">
        <w:rPr>
          <w:rStyle w:val="CommentReference"/>
          <w:rFonts w:asciiTheme="minorHAnsi" w:eastAsiaTheme="minorHAnsi" w:hAnsiTheme="minorHAnsi" w:cstheme="minorBidi"/>
          <w:b w:val="0"/>
        </w:rPr>
        <w:commentReference w:id="5"/>
      </w:r>
    </w:p>
    <w:p w14:paraId="59C6D56C" w14:textId="77777777" w:rsidR="00B03E5A" w:rsidRDefault="00B03E5A" w:rsidP="00B03E5A">
      <w:pPr>
        <w:spacing w:after="0" w:line="240" w:lineRule="auto"/>
      </w:pPr>
    </w:p>
    <w:p w14:paraId="3BF670D1" w14:textId="77777777" w:rsidR="00B03E5A" w:rsidRDefault="00B03E5A" w:rsidP="00B03E5A">
      <w:pPr>
        <w:spacing w:after="0" w:line="240" w:lineRule="auto"/>
      </w:pPr>
    </w:p>
    <w:p w14:paraId="1E8C16F4" w14:textId="77777777" w:rsidR="00B03E5A" w:rsidRDefault="00B03E5A" w:rsidP="00B03E5A">
      <w:pPr>
        <w:spacing w:after="0" w:line="240" w:lineRule="auto"/>
      </w:pPr>
    </w:p>
    <w:p w14:paraId="7F59584B" w14:textId="77777777" w:rsidR="00B03E5A" w:rsidRDefault="00B03E5A" w:rsidP="00A71362">
      <w:pPr>
        <w:pStyle w:val="Heading1"/>
      </w:pPr>
      <w:bookmarkStart w:id="6" w:name="_Toc503351548"/>
      <w:commentRangeStart w:id="7"/>
      <w:r>
        <w:t>Part 4: Work Plan</w:t>
      </w:r>
      <w:bookmarkEnd w:id="6"/>
      <w:commentRangeEnd w:id="7"/>
      <w:r w:rsidR="00544463">
        <w:rPr>
          <w:rStyle w:val="CommentReference"/>
          <w:rFonts w:asciiTheme="minorHAnsi" w:eastAsiaTheme="minorHAnsi" w:hAnsiTheme="minorHAnsi" w:cstheme="minorBidi"/>
          <w:b w:val="0"/>
        </w:rPr>
        <w:commentReference w:id="7"/>
      </w:r>
    </w:p>
    <w:p w14:paraId="24860C37" w14:textId="77777777" w:rsidR="00B03E5A" w:rsidRDefault="00B03E5A" w:rsidP="00B03E5A">
      <w:pPr>
        <w:spacing w:after="0" w:line="240" w:lineRule="auto"/>
      </w:pPr>
    </w:p>
    <w:p w14:paraId="458F71F2" w14:textId="77777777" w:rsidR="00B03E5A" w:rsidRDefault="00B03E5A" w:rsidP="00B03E5A">
      <w:pPr>
        <w:spacing w:after="0" w:line="240" w:lineRule="auto"/>
      </w:pPr>
    </w:p>
    <w:p w14:paraId="2B133432" w14:textId="77777777" w:rsidR="00D2258B" w:rsidRDefault="00D2258B" w:rsidP="00A71362">
      <w:pPr>
        <w:pStyle w:val="Heading1"/>
      </w:pPr>
    </w:p>
    <w:p w14:paraId="1AC62F7E" w14:textId="77777777" w:rsidR="00B03E5A" w:rsidRDefault="00B03E5A" w:rsidP="00A71362">
      <w:pPr>
        <w:pStyle w:val="Heading1"/>
      </w:pPr>
      <w:bookmarkStart w:id="8" w:name="_Toc503351549"/>
      <w:commentRangeStart w:id="9"/>
      <w:r>
        <w:t>Part 5: Related R/R&amp;D</w:t>
      </w:r>
      <w:bookmarkEnd w:id="8"/>
      <w:commentRangeEnd w:id="9"/>
      <w:r w:rsidR="00544463">
        <w:rPr>
          <w:rStyle w:val="CommentReference"/>
          <w:rFonts w:asciiTheme="minorHAnsi" w:eastAsiaTheme="minorHAnsi" w:hAnsiTheme="minorHAnsi" w:cstheme="minorBidi"/>
          <w:b w:val="0"/>
        </w:rPr>
        <w:commentReference w:id="9"/>
      </w:r>
    </w:p>
    <w:p w14:paraId="0F9652EC" w14:textId="77777777" w:rsidR="00B03E5A" w:rsidRDefault="00B03E5A" w:rsidP="00B03E5A">
      <w:pPr>
        <w:spacing w:after="0" w:line="240" w:lineRule="auto"/>
      </w:pPr>
    </w:p>
    <w:p w14:paraId="14F7DDC3" w14:textId="77777777" w:rsidR="00B03E5A" w:rsidRDefault="00B03E5A" w:rsidP="00B03E5A">
      <w:pPr>
        <w:spacing w:after="0" w:line="240" w:lineRule="auto"/>
      </w:pPr>
    </w:p>
    <w:p w14:paraId="040333E5" w14:textId="77777777" w:rsidR="00D2258B" w:rsidRDefault="00D2258B" w:rsidP="00B03E5A">
      <w:pPr>
        <w:spacing w:after="0" w:line="240" w:lineRule="auto"/>
      </w:pPr>
    </w:p>
    <w:p w14:paraId="09EA988F" w14:textId="77777777" w:rsidR="00D2258B" w:rsidRDefault="00D2258B" w:rsidP="00B03E5A">
      <w:pPr>
        <w:spacing w:after="0" w:line="240" w:lineRule="auto"/>
      </w:pPr>
    </w:p>
    <w:p w14:paraId="07EB5A8D" w14:textId="77777777" w:rsidR="00B03E5A" w:rsidRDefault="00B03E5A" w:rsidP="00B03E5A">
      <w:pPr>
        <w:spacing w:after="0" w:line="240" w:lineRule="auto"/>
      </w:pPr>
    </w:p>
    <w:p w14:paraId="6AFD9A54" w14:textId="77777777" w:rsidR="00B03E5A" w:rsidRDefault="00B03E5A" w:rsidP="00B03E5A">
      <w:pPr>
        <w:spacing w:after="0" w:line="240" w:lineRule="auto"/>
      </w:pPr>
    </w:p>
    <w:p w14:paraId="1E1670D1" w14:textId="77777777" w:rsidR="00B03E5A" w:rsidRDefault="00B03E5A" w:rsidP="00A71362">
      <w:pPr>
        <w:pStyle w:val="Heading1"/>
      </w:pPr>
      <w:bookmarkStart w:id="10" w:name="_Toc503351550"/>
      <w:commentRangeStart w:id="11"/>
      <w:r>
        <w:t>Part 6: Key Personnel and Bibliography of Directly Related Work</w:t>
      </w:r>
      <w:bookmarkEnd w:id="10"/>
      <w:commentRangeEnd w:id="11"/>
      <w:r w:rsidR="00544463">
        <w:rPr>
          <w:rStyle w:val="CommentReference"/>
          <w:rFonts w:asciiTheme="minorHAnsi" w:eastAsiaTheme="minorHAnsi" w:hAnsiTheme="minorHAnsi" w:cstheme="minorBidi"/>
          <w:b w:val="0"/>
        </w:rPr>
        <w:commentReference w:id="11"/>
      </w:r>
    </w:p>
    <w:p w14:paraId="47FFCA39" w14:textId="77777777" w:rsidR="00B03E5A" w:rsidRDefault="00B03E5A" w:rsidP="00B03E5A">
      <w:pPr>
        <w:spacing w:after="0" w:line="240" w:lineRule="auto"/>
      </w:pPr>
    </w:p>
    <w:p w14:paraId="3AFDB683" w14:textId="77777777" w:rsidR="00B03E5A" w:rsidRDefault="00B03E5A" w:rsidP="00B03E5A">
      <w:pPr>
        <w:spacing w:after="0" w:line="240" w:lineRule="auto"/>
      </w:pPr>
    </w:p>
    <w:p w14:paraId="324F9635" w14:textId="77777777" w:rsidR="00B03E5A" w:rsidRDefault="00B03E5A" w:rsidP="00B03E5A">
      <w:pPr>
        <w:spacing w:after="0" w:line="240" w:lineRule="auto"/>
      </w:pPr>
    </w:p>
    <w:p w14:paraId="32424832" w14:textId="77777777" w:rsidR="00B03E5A" w:rsidRDefault="00B03E5A" w:rsidP="00B03E5A">
      <w:pPr>
        <w:spacing w:after="0" w:line="240" w:lineRule="auto"/>
      </w:pPr>
    </w:p>
    <w:p w14:paraId="33D870F2" w14:textId="6C8EDE1C" w:rsidR="00B03E5A" w:rsidRDefault="00B03E5A" w:rsidP="00A71362">
      <w:pPr>
        <w:pStyle w:val="Heading1"/>
      </w:pPr>
      <w:bookmarkStart w:id="12" w:name="_Toc503351551"/>
      <w:commentRangeStart w:id="13"/>
      <w:r>
        <w:t xml:space="preserve">Part 7: </w:t>
      </w:r>
      <w:bookmarkEnd w:id="12"/>
      <w:r w:rsidR="00CA5BA6">
        <w:t>The Market Opportunity</w:t>
      </w:r>
      <w:commentRangeEnd w:id="13"/>
      <w:r w:rsidR="00CA5BA6">
        <w:rPr>
          <w:rStyle w:val="CommentReference"/>
          <w:rFonts w:asciiTheme="minorHAnsi" w:eastAsiaTheme="minorHAnsi" w:hAnsiTheme="minorHAnsi" w:cstheme="minorBidi"/>
          <w:b w:val="0"/>
        </w:rPr>
        <w:commentReference w:id="13"/>
      </w:r>
      <w:r>
        <w:t xml:space="preserve"> </w:t>
      </w:r>
    </w:p>
    <w:p w14:paraId="73EC1D58" w14:textId="77777777" w:rsidR="00B03E5A" w:rsidRPr="00D2258B" w:rsidRDefault="00B03E5A" w:rsidP="00D2258B">
      <w:pPr>
        <w:pStyle w:val="Heading2"/>
        <w:spacing w:before="0" w:line="240" w:lineRule="auto"/>
        <w:rPr>
          <w:color w:val="auto"/>
        </w:rPr>
      </w:pPr>
    </w:p>
    <w:p w14:paraId="442EA9E3" w14:textId="77777777" w:rsidR="00B03E5A" w:rsidRDefault="00B03E5A" w:rsidP="00B03E5A">
      <w:pPr>
        <w:spacing w:after="0" w:line="240" w:lineRule="auto"/>
      </w:pPr>
    </w:p>
    <w:p w14:paraId="4D38391D" w14:textId="77777777" w:rsidR="00B03E5A" w:rsidRDefault="00B03E5A" w:rsidP="00B03E5A">
      <w:pPr>
        <w:spacing w:after="0" w:line="240" w:lineRule="auto"/>
      </w:pPr>
    </w:p>
    <w:p w14:paraId="00F3EA9A" w14:textId="77777777" w:rsidR="00B03E5A" w:rsidRDefault="00B03E5A" w:rsidP="00A71362">
      <w:pPr>
        <w:pStyle w:val="Heading1"/>
      </w:pPr>
      <w:bookmarkStart w:id="14" w:name="_Toc503351552"/>
      <w:commentRangeStart w:id="15"/>
      <w:r>
        <w:t>Part 8: Facilities/Equipment</w:t>
      </w:r>
      <w:bookmarkEnd w:id="14"/>
      <w:r>
        <w:t xml:space="preserve"> </w:t>
      </w:r>
      <w:commentRangeEnd w:id="15"/>
      <w:r w:rsidR="00544463">
        <w:rPr>
          <w:rStyle w:val="CommentReference"/>
          <w:rFonts w:asciiTheme="minorHAnsi" w:eastAsiaTheme="minorHAnsi" w:hAnsiTheme="minorHAnsi" w:cstheme="minorBidi"/>
          <w:b w:val="0"/>
        </w:rPr>
        <w:commentReference w:id="15"/>
      </w:r>
    </w:p>
    <w:p w14:paraId="2D9AE08D" w14:textId="77777777" w:rsidR="00B03E5A" w:rsidRDefault="00B03E5A" w:rsidP="00B03E5A">
      <w:pPr>
        <w:spacing w:after="0" w:line="240" w:lineRule="auto"/>
      </w:pPr>
    </w:p>
    <w:p w14:paraId="29A544B3" w14:textId="77777777" w:rsidR="00B03E5A" w:rsidRDefault="00B03E5A" w:rsidP="00B03E5A">
      <w:pPr>
        <w:spacing w:after="0" w:line="240" w:lineRule="auto"/>
      </w:pPr>
    </w:p>
    <w:p w14:paraId="44493D17" w14:textId="77777777" w:rsidR="00B03E5A" w:rsidRDefault="00B03E5A" w:rsidP="00B03E5A">
      <w:pPr>
        <w:spacing w:after="0" w:line="240" w:lineRule="auto"/>
      </w:pPr>
    </w:p>
    <w:p w14:paraId="48B96413" w14:textId="77777777" w:rsidR="00B03E5A" w:rsidRDefault="00B03E5A" w:rsidP="00B03E5A">
      <w:pPr>
        <w:spacing w:after="0" w:line="240" w:lineRule="auto"/>
      </w:pPr>
    </w:p>
    <w:p w14:paraId="0B40FE6E" w14:textId="77777777" w:rsidR="00B03E5A" w:rsidRDefault="00B03E5A" w:rsidP="00A71362">
      <w:pPr>
        <w:pStyle w:val="Heading1"/>
      </w:pPr>
      <w:bookmarkStart w:id="16" w:name="_Toc503351553"/>
      <w:commentRangeStart w:id="17"/>
      <w:r>
        <w:t>Part 9: Subcontracts and Consultants</w:t>
      </w:r>
      <w:bookmarkEnd w:id="16"/>
      <w:commentRangeEnd w:id="17"/>
      <w:r w:rsidR="00544463">
        <w:rPr>
          <w:rStyle w:val="CommentReference"/>
          <w:rFonts w:asciiTheme="minorHAnsi" w:eastAsiaTheme="minorHAnsi" w:hAnsiTheme="minorHAnsi" w:cstheme="minorBidi"/>
          <w:b w:val="0"/>
        </w:rPr>
        <w:commentReference w:id="17"/>
      </w:r>
    </w:p>
    <w:p w14:paraId="1B173431" w14:textId="77777777" w:rsidR="00B03E5A" w:rsidRDefault="00B03E5A" w:rsidP="00B03E5A">
      <w:pPr>
        <w:spacing w:after="0" w:line="240" w:lineRule="auto"/>
      </w:pPr>
    </w:p>
    <w:p w14:paraId="643A06CD" w14:textId="77777777" w:rsidR="00B03E5A" w:rsidRDefault="00B03E5A" w:rsidP="00B03E5A">
      <w:pPr>
        <w:spacing w:after="0" w:line="240" w:lineRule="auto"/>
      </w:pPr>
    </w:p>
    <w:p w14:paraId="2123DFDC" w14:textId="77777777" w:rsidR="00B03E5A" w:rsidRDefault="00B03E5A" w:rsidP="00B03E5A">
      <w:pPr>
        <w:spacing w:after="0" w:line="240" w:lineRule="auto"/>
      </w:pPr>
    </w:p>
    <w:p w14:paraId="784FB849" w14:textId="77777777" w:rsidR="00B03E5A" w:rsidRDefault="00B03E5A" w:rsidP="00B03E5A">
      <w:pPr>
        <w:spacing w:after="0" w:line="240" w:lineRule="auto"/>
      </w:pPr>
    </w:p>
    <w:p w14:paraId="255DBFA8" w14:textId="283691B3" w:rsidR="00A64DA0" w:rsidRDefault="00B03E5A" w:rsidP="00A71362">
      <w:pPr>
        <w:pStyle w:val="Heading1"/>
      </w:pPr>
      <w:bookmarkStart w:id="18" w:name="_Toc503351554"/>
      <w:commentRangeStart w:id="19"/>
      <w:r>
        <w:lastRenderedPageBreak/>
        <w:t xml:space="preserve">Part 10: </w:t>
      </w:r>
      <w:r w:rsidR="00222342">
        <w:t xml:space="preserve">Related, </w:t>
      </w:r>
      <w:r>
        <w:t>Essentially Equivalent</w:t>
      </w:r>
      <w:r w:rsidR="00222342">
        <w:t>,</w:t>
      </w:r>
      <w:bookmarkStart w:id="20" w:name="_GoBack"/>
      <w:bookmarkEnd w:id="20"/>
      <w:r>
        <w:t xml:space="preserve"> and Duplicate Proposals and Awards</w:t>
      </w:r>
      <w:bookmarkEnd w:id="18"/>
      <w:commentRangeEnd w:id="19"/>
      <w:r w:rsidR="00544463">
        <w:rPr>
          <w:rStyle w:val="CommentReference"/>
          <w:rFonts w:asciiTheme="minorHAnsi" w:eastAsiaTheme="minorHAnsi" w:hAnsiTheme="minorHAnsi" w:cstheme="minorBidi"/>
          <w:b w:val="0"/>
        </w:rPr>
        <w:commentReference w:id="19"/>
      </w:r>
    </w:p>
    <w:p w14:paraId="5B453F1F" w14:textId="77777777" w:rsidR="00A64DA0" w:rsidRDefault="00A64DA0" w:rsidP="00E16AB3">
      <w:pPr>
        <w:spacing w:after="0" w:line="240" w:lineRule="auto"/>
      </w:pPr>
    </w:p>
    <w:p w14:paraId="0A937895" w14:textId="77777777" w:rsidR="00A64DA0" w:rsidRDefault="00A64DA0" w:rsidP="00E16AB3">
      <w:pPr>
        <w:spacing w:after="0" w:line="240" w:lineRule="auto"/>
      </w:pPr>
    </w:p>
    <w:p w14:paraId="5685AA51" w14:textId="77777777" w:rsidR="00A64DA0" w:rsidRDefault="00A64DA0" w:rsidP="00E16AB3">
      <w:pPr>
        <w:spacing w:after="0" w:line="240" w:lineRule="auto"/>
      </w:pPr>
    </w:p>
    <w:p w14:paraId="60E3DC7C" w14:textId="77777777" w:rsidR="00A64DA0" w:rsidRDefault="00A64DA0" w:rsidP="00E16AB3">
      <w:pPr>
        <w:spacing w:after="0" w:line="240" w:lineRule="auto"/>
      </w:pPr>
    </w:p>
    <w:p w14:paraId="208E72F1" w14:textId="77777777" w:rsidR="00A64DA0" w:rsidRDefault="00A64DA0" w:rsidP="00E16AB3">
      <w:pPr>
        <w:spacing w:after="0" w:line="240" w:lineRule="auto"/>
      </w:pPr>
    </w:p>
    <w:sectPr w:rsidR="00A64DA0">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l Mackey" w:date="2019-02-14T12:35:00Z" w:initials="DM">
    <w:p w14:paraId="193E4D0D" w14:textId="77777777" w:rsidR="001D2EEB" w:rsidRDefault="001D2EEB" w:rsidP="001D2EEB">
      <w:pPr>
        <w:spacing w:line="240" w:lineRule="auto"/>
      </w:pPr>
      <w:r>
        <w:rPr>
          <w:rStyle w:val="CommentReference"/>
        </w:rPr>
        <w:annotationRef/>
      </w:r>
      <w:r>
        <w:t>This part of the submission should not contain any budget data and must consist of all ten (10) parts listed below in the given order. All ten parts of the technical proposal must be numbered and titled. Parts that are not applicable must be included and marked “Not Applicable.” A proposal omitting any part will be considered non-responsive to this solicitation and may be rejected during administrative screening. The required table of contents is provided below.</w:t>
      </w:r>
    </w:p>
    <w:p w14:paraId="061EBA07" w14:textId="77777777" w:rsidR="001D2EEB" w:rsidRDefault="001D2EEB" w:rsidP="001D2EEB">
      <w:pPr>
        <w:spacing w:line="240" w:lineRule="auto"/>
      </w:pPr>
      <w:r w:rsidRPr="00E16AB3">
        <w:rPr>
          <w:b/>
        </w:rPr>
        <w:t>Page Limitations and Margins</w:t>
      </w:r>
      <w:r>
        <w:t>:</w:t>
      </w:r>
      <w:r w:rsidRPr="00E16AB3">
        <w:t xml:space="preserve"> A Phase I technical proposal shall not exceed a total of 19 standard 8 1/2 x 11 inch (21.6 x 27.9 cm) pages. Each page shall be numbered consecutively at the bottom. Margins shall be 1.0 inch (2.5 cm). The space allocated to each part of the technical content will depend on the project chosen and the offeror's approach.</w:t>
      </w:r>
    </w:p>
    <w:p w14:paraId="63D34AE6" w14:textId="77777777" w:rsidR="001D2EEB" w:rsidRDefault="001D2EEB" w:rsidP="001D2EEB">
      <w:pPr>
        <w:spacing w:line="240" w:lineRule="auto"/>
      </w:pPr>
      <w:r w:rsidRPr="00E16AB3">
        <w:rPr>
          <w:b/>
        </w:rPr>
        <w:t>Type Size</w:t>
      </w:r>
      <w:r>
        <w:t xml:space="preserve">: </w:t>
      </w:r>
      <w:r w:rsidRPr="00E16AB3">
        <w:t>No type size smaller than 10 point shall be used for text or tables, except as legends on reduced drawings. Proposals prepared with smaller font sizes may be rejected without consideration.</w:t>
      </w:r>
    </w:p>
    <w:p w14:paraId="3BED47C6" w14:textId="77777777" w:rsidR="001D2EEB" w:rsidRDefault="001D2EEB" w:rsidP="001D2EEB">
      <w:pPr>
        <w:pStyle w:val="CommentText"/>
      </w:pPr>
      <w:r w:rsidRPr="00E16AB3">
        <w:rPr>
          <w:b/>
        </w:rPr>
        <w:t>Header/Footer Requirements</w:t>
      </w:r>
      <w:r>
        <w:t>: Header must include firm name, proposal number and project title. Footer must include the page number and proprietary markings if applicable. Margins can be used for header/footer information.</w:t>
      </w:r>
    </w:p>
  </w:comment>
  <w:comment w:id="3" w:author="Del Mackey" w:date="2019-02-14T12:36:00Z" w:initials="DM">
    <w:p w14:paraId="1B04D27E" w14:textId="77777777" w:rsidR="00544463" w:rsidRPr="00D2258B" w:rsidRDefault="00544463" w:rsidP="00544463">
      <w:pPr>
        <w:spacing w:after="0" w:line="240" w:lineRule="auto"/>
        <w:rPr>
          <w:i/>
        </w:rPr>
      </w:pPr>
      <w:r>
        <w:rPr>
          <w:rStyle w:val="CommentReference"/>
        </w:rPr>
        <w:annotationRef/>
      </w:r>
      <w:r w:rsidRPr="00D2258B">
        <w:rPr>
          <w:i/>
        </w:rPr>
        <w:t xml:space="preserve">Succinctly describe: </w:t>
      </w:r>
    </w:p>
    <w:p w14:paraId="230BF8BA" w14:textId="77777777" w:rsidR="00544463" w:rsidRPr="00D2258B" w:rsidRDefault="00544463" w:rsidP="00544463">
      <w:pPr>
        <w:pStyle w:val="ListParagraph"/>
        <w:numPr>
          <w:ilvl w:val="0"/>
          <w:numId w:val="1"/>
        </w:numPr>
        <w:spacing w:after="0" w:line="240" w:lineRule="auto"/>
        <w:rPr>
          <w:i/>
        </w:rPr>
      </w:pPr>
      <w:r w:rsidRPr="00D2258B">
        <w:rPr>
          <w:i/>
        </w:rPr>
        <w:t>The proposed innovation.</w:t>
      </w:r>
    </w:p>
    <w:p w14:paraId="047FCBF6" w14:textId="2F0A861A" w:rsidR="000020DB" w:rsidRDefault="00544463" w:rsidP="00544463">
      <w:pPr>
        <w:pStyle w:val="ListParagraph"/>
        <w:numPr>
          <w:ilvl w:val="0"/>
          <w:numId w:val="1"/>
        </w:numPr>
        <w:spacing w:after="0" w:line="240" w:lineRule="auto"/>
        <w:rPr>
          <w:i/>
        </w:rPr>
      </w:pPr>
      <w:r w:rsidRPr="00D2258B">
        <w:rPr>
          <w:i/>
        </w:rPr>
        <w:t>The relevance and significance of the proposed innovation to an interest, need or needs, within a subtopic described in section 9</w:t>
      </w:r>
      <w:r w:rsidR="000020DB">
        <w:rPr>
          <w:i/>
        </w:rPr>
        <w:t xml:space="preserve"> of the solicitation</w:t>
      </w:r>
      <w:r w:rsidRPr="00D2258B">
        <w:rPr>
          <w:i/>
        </w:rPr>
        <w:t>.</w:t>
      </w:r>
    </w:p>
    <w:p w14:paraId="6A0DBFE3" w14:textId="203AA2AF" w:rsidR="00544463" w:rsidRPr="000020DB" w:rsidRDefault="00544463" w:rsidP="00544463">
      <w:pPr>
        <w:pStyle w:val="ListParagraph"/>
        <w:numPr>
          <w:ilvl w:val="0"/>
          <w:numId w:val="1"/>
        </w:numPr>
        <w:spacing w:after="0" w:line="240" w:lineRule="auto"/>
        <w:rPr>
          <w:i/>
        </w:rPr>
      </w:pPr>
      <w:r w:rsidRPr="000020DB">
        <w:rPr>
          <w:i/>
        </w:rPr>
        <w:t>The proposed innovation relative to the state of the art.</w:t>
      </w:r>
    </w:p>
    <w:p w14:paraId="5CA89AD0" w14:textId="605E193C" w:rsidR="00544463" w:rsidRDefault="00544463" w:rsidP="00544463">
      <w:pPr>
        <w:pStyle w:val="CommentText"/>
        <w:rPr>
          <w:i/>
        </w:rPr>
      </w:pPr>
    </w:p>
    <w:p w14:paraId="14FAEA8A" w14:textId="60437359" w:rsidR="00CA5BA6" w:rsidRDefault="00CA5BA6" w:rsidP="00544463">
      <w:pPr>
        <w:pStyle w:val="CommentText"/>
        <w:rPr>
          <w:i/>
        </w:rPr>
      </w:pPr>
      <w:r>
        <w:t>(Suggested Page Limit – 5 Pages)</w:t>
      </w:r>
    </w:p>
    <w:p w14:paraId="58546BAA" w14:textId="0156091F" w:rsidR="00544463" w:rsidRDefault="00544463" w:rsidP="00544463">
      <w:pPr>
        <w:pStyle w:val="CommentText"/>
      </w:pPr>
    </w:p>
  </w:comment>
  <w:comment w:id="5" w:author="Del Mackey" w:date="2019-02-14T12:37:00Z" w:initials="DM">
    <w:p w14:paraId="0C52DF63" w14:textId="07AB75F8" w:rsidR="00544463" w:rsidRDefault="00544463" w:rsidP="000020DB">
      <w:pPr>
        <w:pStyle w:val="CommentText"/>
        <w:rPr>
          <w:b/>
        </w:rPr>
      </w:pPr>
      <w:r>
        <w:rPr>
          <w:rStyle w:val="CommentReference"/>
        </w:rPr>
        <w:annotationRef/>
      </w:r>
      <w:r w:rsidR="000020DB">
        <w:t xml:space="preserve">State the specific objectives of the Phase I R/R&amp;D effort including the technical questions posed in the subtopic description that must be answered to determine the feasibility of the proposed innovation. </w:t>
      </w:r>
      <w:r w:rsidR="000020DB" w:rsidRPr="000020DB">
        <w:rPr>
          <w:b/>
        </w:rPr>
        <w:t>Note: All offerors submitting proposals who are planning to use NASA Intellectual Property (IP) must describe their planned developments with the IP. The NASA Evaluation License Application should be added as an attachment in the Proposal Certifications form (see section 1.6</w:t>
      </w:r>
      <w:r w:rsidR="000020DB">
        <w:rPr>
          <w:b/>
        </w:rPr>
        <w:t xml:space="preserve"> of the solicitation</w:t>
      </w:r>
      <w:r w:rsidR="000020DB" w:rsidRPr="000020DB">
        <w:rPr>
          <w:b/>
        </w:rPr>
        <w:t>).</w:t>
      </w:r>
    </w:p>
    <w:p w14:paraId="57D961F1" w14:textId="7E0D3F7F" w:rsidR="00CA5BA6" w:rsidRDefault="00CA5BA6" w:rsidP="000020DB">
      <w:pPr>
        <w:pStyle w:val="CommentText"/>
        <w:rPr>
          <w:b/>
        </w:rPr>
      </w:pPr>
    </w:p>
    <w:p w14:paraId="5D49DD7A" w14:textId="14DFA277" w:rsidR="00CA5BA6" w:rsidRDefault="00CA5BA6" w:rsidP="000020DB">
      <w:pPr>
        <w:pStyle w:val="CommentText"/>
      </w:pPr>
      <w:r>
        <w:t>(Suggested Page Limit – 1 Page)</w:t>
      </w:r>
    </w:p>
  </w:comment>
  <w:comment w:id="7" w:author="Del Mackey" w:date="2019-02-14T12:37:00Z" w:initials="DM">
    <w:p w14:paraId="16D2AB25" w14:textId="77777777" w:rsidR="00544463" w:rsidRPr="00D2258B" w:rsidRDefault="00544463" w:rsidP="00544463">
      <w:pPr>
        <w:rPr>
          <w:i/>
          <w:color w:val="0070C0"/>
          <w:sz w:val="24"/>
          <w:szCs w:val="24"/>
        </w:rPr>
      </w:pPr>
      <w:r>
        <w:rPr>
          <w:rStyle w:val="CommentReference"/>
        </w:rPr>
        <w:annotationRef/>
      </w:r>
      <w:r w:rsidRPr="00D2258B">
        <w:rPr>
          <w:i/>
        </w:rPr>
        <w:t xml:space="preserve">Include a detailed description of the Phase I R/R&amp;D plan to meet the technical objectives. The plan should indicate what will be done, where it will be done and how the R/R&amp;D will be carried out. Discuss in detail the methods planned to achieve each task or objective. Task descriptions, schedules, resource allocations, estimated task hours for each key personnel and planned accomplishments including project milestones shall be included.  Offerors should ensure that the estimated task hours provided in the work plan for key personnel are consistent with the hours reported in the Proposal Budget form.  If the offeror is a joint venture or limited partnership, a statement of how the workload will be distributed, managed and charged should be included here.  </w:t>
      </w:r>
    </w:p>
    <w:p w14:paraId="052E3299" w14:textId="06A6EAB1" w:rsidR="00544463" w:rsidRDefault="00544463">
      <w:pPr>
        <w:pStyle w:val="CommentText"/>
      </w:pPr>
    </w:p>
    <w:p w14:paraId="4C86334F" w14:textId="3CF38354" w:rsidR="00CA5BA6" w:rsidRDefault="00CA5BA6">
      <w:pPr>
        <w:pStyle w:val="CommentText"/>
      </w:pPr>
      <w:r>
        <w:t>(Suggested Page Limit – 5 Pages)</w:t>
      </w:r>
    </w:p>
  </w:comment>
  <w:comment w:id="9" w:author="Del Mackey" w:date="2019-02-14T12:37:00Z" w:initials="DM">
    <w:p w14:paraId="3B0BACDE" w14:textId="77777777" w:rsidR="00544463" w:rsidRPr="00D2258B" w:rsidRDefault="00544463" w:rsidP="00544463">
      <w:pPr>
        <w:spacing w:after="0" w:line="240" w:lineRule="auto"/>
        <w:rPr>
          <w:i/>
        </w:rPr>
      </w:pPr>
      <w:r>
        <w:rPr>
          <w:rStyle w:val="CommentReference"/>
        </w:rPr>
        <w:annotationRef/>
      </w:r>
      <w:r w:rsidRPr="00D2258B">
        <w:rPr>
          <w:i/>
        </w:rPr>
        <w:t>Describe significant current and/or previous R/R&amp;D that is directly related to the proposal including any conducted by the PI or by the offeror. Describe how it relates to the proposed effort and any planned coordination with outside sources. The offeror must persuade reviewers of his or her awareness of key recent R/R&amp;D conducted by others in the specific subject area.</w:t>
      </w:r>
    </w:p>
    <w:p w14:paraId="2CDCB3F2" w14:textId="3A84D11F" w:rsidR="00544463" w:rsidRDefault="00544463">
      <w:pPr>
        <w:pStyle w:val="CommentText"/>
      </w:pPr>
    </w:p>
    <w:p w14:paraId="14577193" w14:textId="03B5D6FE" w:rsidR="00CA5BA6" w:rsidRDefault="00CA5BA6">
      <w:pPr>
        <w:pStyle w:val="CommentText"/>
      </w:pPr>
      <w:r>
        <w:t>(Suggested Page Limit – 1 Page)</w:t>
      </w:r>
    </w:p>
  </w:comment>
  <w:comment w:id="11" w:author="Del Mackey" w:date="2019-02-14T12:37:00Z" w:initials="DM">
    <w:p w14:paraId="677A90A6" w14:textId="77777777" w:rsidR="000020DB" w:rsidRDefault="00544463">
      <w:pPr>
        <w:pStyle w:val="CommentText"/>
      </w:pPr>
      <w:r>
        <w:rPr>
          <w:rStyle w:val="CommentReference"/>
        </w:rPr>
        <w:annotationRef/>
      </w:r>
      <w:r w:rsidR="000020DB">
        <w:t xml:space="preserve">Identify all key personnel involved in Phase I activities whose expertise and functions are essential to the success of the project. Provide bibliographic information including directly related education and experience. </w:t>
      </w:r>
    </w:p>
    <w:p w14:paraId="59FB2894" w14:textId="77777777" w:rsidR="000020DB" w:rsidRDefault="000020DB">
      <w:pPr>
        <w:pStyle w:val="CommentText"/>
      </w:pPr>
    </w:p>
    <w:p w14:paraId="7349A11B" w14:textId="77777777" w:rsidR="000020DB" w:rsidRDefault="000020DB">
      <w:pPr>
        <w:pStyle w:val="CommentText"/>
      </w:pPr>
      <w:r>
        <w:t xml:space="preserve">The PI is considered key to the success of the effort and must make a substantial commitment to the project. The following requirements are applicable: </w:t>
      </w:r>
      <w:r w:rsidRPr="000020DB">
        <w:rPr>
          <w:b/>
        </w:rPr>
        <w:t>Functions:</w:t>
      </w:r>
      <w:r>
        <w:t xml:space="preserve"> The functions of the PI are: planning and directing the project, leading it technically and making substantial personal contributions during its implementation, serving as the primary contact with NASA on the project and ensuring that the work proceeds according to contract agreements. Competent management of PI functions is essential to project success. The Phase I proposal shall describe the nature of the PI's activities and the amount of time that the PI will personally apply to the project. The amount of time the PI proposes to spend on the project must be acceptable to the Contracting Officer. </w:t>
      </w:r>
    </w:p>
    <w:p w14:paraId="290C6B8C" w14:textId="77777777" w:rsidR="000020DB" w:rsidRDefault="000020DB">
      <w:pPr>
        <w:pStyle w:val="CommentText"/>
      </w:pPr>
      <w:r w:rsidRPr="000020DB">
        <w:rPr>
          <w:b/>
        </w:rPr>
        <w:t>Qualifications:</w:t>
      </w:r>
      <w:r>
        <w:t xml:space="preserve"> The qualifications and capabilities of the proposed PI and the basis for PI selection are to be clearly presented in the proposal. NASA has the sole right to accept or reject a PI based on factors such as education, experience, demonstrated ability and competence, and any other evidence related to the specific assignment. </w:t>
      </w:r>
    </w:p>
    <w:p w14:paraId="0FEF78D9" w14:textId="4D165228" w:rsidR="00544463" w:rsidRDefault="000020DB">
      <w:pPr>
        <w:pStyle w:val="CommentText"/>
      </w:pPr>
      <w:r w:rsidRPr="000020DB">
        <w:rPr>
          <w:b/>
        </w:rPr>
        <w:t>Eligibility:</w:t>
      </w:r>
      <w:r>
        <w:t xml:space="preserve"> This part shall also establish and confirm the eligibility of the PI, and indicate the extent to which other proposals recently submitted or planned for submission in Fiscal Year 2019 and existing projects commit the time of the PI concurrently with this proposed activity. Any attempt to circumvent the restriction on PIs working more than half time for an academic or a nonprofit organization by substituting an ineligible PI will result in rejection of the proposal. However, for an STTR the PI can be primarily employed by either the SBC or the RI. Please see section 1.5.3 of the solicitation for further explanation</w:t>
      </w:r>
    </w:p>
    <w:p w14:paraId="6C5AA30B" w14:textId="57FBA26B" w:rsidR="00CA5BA6" w:rsidRDefault="00CA5BA6">
      <w:pPr>
        <w:pStyle w:val="CommentText"/>
      </w:pPr>
    </w:p>
    <w:p w14:paraId="6B92C493" w14:textId="09151C54" w:rsidR="00CA5BA6" w:rsidRDefault="00CA5BA6">
      <w:pPr>
        <w:pStyle w:val="CommentText"/>
      </w:pPr>
      <w:r>
        <w:t>(Suggested Page Limit – 2.5 Pages)</w:t>
      </w:r>
    </w:p>
  </w:comment>
  <w:comment w:id="13" w:author="Del Mackey" w:date="2020-02-12T06:07:00Z" w:initials="DM">
    <w:p w14:paraId="45A5C186" w14:textId="04AF5D6B" w:rsidR="00CA5BA6" w:rsidRDefault="00CA5BA6" w:rsidP="00CA5BA6">
      <w:pPr>
        <w:spacing w:after="0" w:line="240" w:lineRule="auto"/>
      </w:pPr>
      <w:r>
        <w:rPr>
          <w:rStyle w:val="CommentReference"/>
        </w:rPr>
        <w:annotationRef/>
      </w:r>
      <w:r w:rsidR="00222342" w:rsidRPr="00222342">
        <w:t>Phase I applicants should describe both NASA and non-NASA markets and addressable markets for the innovation. Discuss the business economics and market drivers in the target industry. How has the market opportunity been validated? Describe your customers and your basic go-to-market strategy to achieve the market opportunity. Describe the competition. How do you expect the competitive landscape may change by the time your innovation enters the market? What are the key risks in bringing your innovation to market? Describe your commercialization approach. Discuss the potential economic benefits associated with your innovation and provide estimates of the revenue potential, detailing your underlying assumptions. Describe the resources you expect will be needed to implement your commercialization approach.</w:t>
      </w:r>
    </w:p>
    <w:p w14:paraId="02FE18EF" w14:textId="77777777" w:rsidR="00CA5BA6" w:rsidRDefault="00CA5BA6" w:rsidP="00CA5BA6">
      <w:pPr>
        <w:spacing w:after="0" w:line="240" w:lineRule="auto"/>
      </w:pPr>
    </w:p>
    <w:p w14:paraId="690F47D6" w14:textId="77777777" w:rsidR="00CA5BA6" w:rsidRDefault="00CA5BA6" w:rsidP="00CA5BA6">
      <w:pPr>
        <w:spacing w:after="0" w:line="240" w:lineRule="auto"/>
        <w:rPr>
          <w:b/>
        </w:rPr>
      </w:pPr>
      <w:r w:rsidRPr="006419E0">
        <w:rPr>
          <w:b/>
        </w:rPr>
        <w:t>Note: Companies with no SBIR/STTR awards or fairly recent awards will not be penalized under past performance for the lack of past SBIR/STTR commercialization.</w:t>
      </w:r>
    </w:p>
    <w:p w14:paraId="0A43D3BC" w14:textId="77777777" w:rsidR="00CA5BA6" w:rsidRDefault="00CA5BA6" w:rsidP="00CA5BA6">
      <w:pPr>
        <w:spacing w:after="0" w:line="240" w:lineRule="auto"/>
        <w:rPr>
          <w:b/>
        </w:rPr>
      </w:pPr>
    </w:p>
    <w:p w14:paraId="5D62E0C7" w14:textId="671E887E" w:rsidR="00CA5BA6" w:rsidRDefault="00CA5BA6" w:rsidP="00CA5BA6">
      <w:pPr>
        <w:pStyle w:val="CommentText"/>
      </w:pPr>
      <w:r>
        <w:t>(Suggested Page Limit – 1 Page)</w:t>
      </w:r>
    </w:p>
  </w:comment>
  <w:comment w:id="15" w:author="Del Mackey" w:date="2019-02-14T12:38:00Z" w:initials="DM">
    <w:p w14:paraId="4A86DAB2" w14:textId="4DC24AC8" w:rsidR="00544463" w:rsidRDefault="00544463" w:rsidP="00544463">
      <w:pPr>
        <w:spacing w:after="0" w:line="240" w:lineRule="auto"/>
        <w:rPr>
          <w:i/>
        </w:rPr>
      </w:pPr>
      <w:r>
        <w:rPr>
          <w:rStyle w:val="CommentReference"/>
        </w:rPr>
        <w:annotationRef/>
      </w:r>
      <w:r w:rsidRPr="00D2258B">
        <w:rPr>
          <w:i/>
        </w:rPr>
        <w:t>Offerors must describe the necessary instrumentation and facilities to be used to perform the proposed work.  Offerors must ensure the resources are adequate and address any reliance on external sources, such as government furnished equipment or facilities.  In cases where an offeror seeks to use NASA or another federal department or agency services, equipment or facilities, the offeror shall describe in this part why the use of government furnished equipment or facilities is necessary. The narrative description of facilities and equipment should support the proposed approach and documentation in the Proposal Budget form.</w:t>
      </w:r>
    </w:p>
    <w:p w14:paraId="31BBA729" w14:textId="712CD8D7" w:rsidR="006419E0" w:rsidRPr="006419E0" w:rsidRDefault="006419E0" w:rsidP="006419E0">
      <w:pPr>
        <w:spacing w:after="0" w:line="240" w:lineRule="auto"/>
        <w:rPr>
          <w:b/>
          <w:i/>
        </w:rPr>
      </w:pPr>
      <w:r w:rsidRPr="006419E0">
        <w:rPr>
          <w:b/>
        </w:rPr>
        <w:t>Note: Use of federal laboratories/facilities for Phase I contracts is highly discouraged. Approval for use of federal facilities and labs, for a Phase I proposal, requires Program Executive approval during negotiations if selected for award.</w:t>
      </w:r>
    </w:p>
    <w:p w14:paraId="32F1E20D" w14:textId="58FA1EFC" w:rsidR="00544463" w:rsidRDefault="00544463">
      <w:pPr>
        <w:pStyle w:val="CommentText"/>
      </w:pPr>
    </w:p>
    <w:p w14:paraId="0E83900D" w14:textId="34FBA106" w:rsidR="00CA5BA6" w:rsidRDefault="00CA5BA6">
      <w:pPr>
        <w:pStyle w:val="CommentText"/>
      </w:pPr>
      <w:r>
        <w:t>(Suggested Page Limit – 1 Page)</w:t>
      </w:r>
    </w:p>
  </w:comment>
  <w:comment w:id="17" w:author="Del Mackey" w:date="2019-02-14T12:38:00Z" w:initials="DM">
    <w:p w14:paraId="680EC06F" w14:textId="6B555C62" w:rsidR="00544463" w:rsidRDefault="00544463" w:rsidP="00544463">
      <w:pPr>
        <w:spacing w:after="0" w:line="240" w:lineRule="auto"/>
        <w:rPr>
          <w:i/>
        </w:rPr>
      </w:pPr>
      <w:r>
        <w:rPr>
          <w:rStyle w:val="CommentReference"/>
        </w:rPr>
        <w:annotationRef/>
      </w:r>
      <w:r w:rsidR="00CA5BA6" w:rsidRPr="00CA5BA6">
        <w:rPr>
          <w:i/>
        </w:rPr>
        <w:t>The offeror must describe all subcontracting or other business arrangements and identify the relevant organizations and/or individuals with whom arrangements are planned. The expertise to be provided by the entities must be described in detail, as well as the functions, services and number of hours. Offerors are responsible for ensuring that all organizations and individuals proposed to be utilized are actually available for the time periods proposed. Subcontract costs shall be documented in the Subcontractors/Consultants section of the Proposal Budget form and supporting documentation should be uploaded for each (appropriate documentation is specified in the form). The narrative description of subcontracts and consultants in the technical proposal should support the proposed approach and documentation in the Proposal Budget form.</w:t>
      </w:r>
    </w:p>
    <w:p w14:paraId="422201B4" w14:textId="435A8EE8" w:rsidR="00CA5BA6" w:rsidRDefault="00CA5BA6" w:rsidP="00544463">
      <w:pPr>
        <w:spacing w:after="0" w:line="240" w:lineRule="auto"/>
        <w:rPr>
          <w:i/>
        </w:rPr>
      </w:pPr>
    </w:p>
    <w:p w14:paraId="042937DF" w14:textId="0B27CAA8" w:rsidR="00CA5BA6" w:rsidRPr="00D2258B" w:rsidRDefault="00CA5BA6" w:rsidP="00544463">
      <w:pPr>
        <w:spacing w:after="0" w:line="240" w:lineRule="auto"/>
        <w:rPr>
          <w:i/>
        </w:rPr>
      </w:pPr>
      <w:r>
        <w:t>(Suggested Page Limit – 1 Page)</w:t>
      </w:r>
    </w:p>
    <w:p w14:paraId="475E733B" w14:textId="0D778AA2" w:rsidR="00544463" w:rsidRDefault="00544463">
      <w:pPr>
        <w:pStyle w:val="CommentText"/>
      </w:pPr>
    </w:p>
  </w:comment>
  <w:comment w:id="19" w:author="Del Mackey" w:date="2019-02-14T12:38:00Z" w:initials="DM">
    <w:p w14:paraId="41601808" w14:textId="77777777" w:rsidR="00544463" w:rsidRPr="00D2258B" w:rsidRDefault="00544463" w:rsidP="00544463">
      <w:pPr>
        <w:spacing w:after="0" w:line="240" w:lineRule="auto"/>
        <w:rPr>
          <w:i/>
        </w:rPr>
      </w:pPr>
      <w:r>
        <w:rPr>
          <w:rStyle w:val="CommentReference"/>
        </w:rPr>
        <w:annotationRef/>
      </w:r>
      <w:r w:rsidRPr="00D2258B">
        <w:rPr>
          <w:i/>
        </w:rPr>
        <w:t xml:space="preserve">WARNING – While it is permissible with proper notification to submit identical proposals or proposals containing a significant amount of essentially equivalent work for consideration under numerous federal program solicitations, it is unlawful to enter into funding agreements requiring essentially equivalent work. </w:t>
      </w:r>
    </w:p>
    <w:p w14:paraId="1E86B5FD" w14:textId="77777777" w:rsidR="00544463" w:rsidRPr="00D2258B" w:rsidRDefault="00544463" w:rsidP="00544463">
      <w:pPr>
        <w:spacing w:after="0" w:line="240" w:lineRule="auto"/>
        <w:rPr>
          <w:i/>
        </w:rPr>
      </w:pPr>
    </w:p>
    <w:p w14:paraId="31006C66" w14:textId="77777777" w:rsidR="00544463" w:rsidRPr="00D2258B" w:rsidRDefault="00544463" w:rsidP="00544463">
      <w:pPr>
        <w:spacing w:after="0" w:line="240" w:lineRule="auto"/>
        <w:rPr>
          <w:i/>
        </w:rPr>
      </w:pPr>
      <w:r w:rsidRPr="00D2258B">
        <w:rPr>
          <w:i/>
        </w:rPr>
        <w:t>If an applicant elects to submit identical proposals or proposals containing a significant amount of essentially equivalent work under other federal program solicitations, a statement must be included in each such proposal indicating:</w:t>
      </w:r>
    </w:p>
    <w:p w14:paraId="784B5573" w14:textId="77777777" w:rsidR="00544463" w:rsidRPr="00D2258B" w:rsidRDefault="00544463" w:rsidP="00544463">
      <w:pPr>
        <w:pStyle w:val="ListParagraph"/>
        <w:numPr>
          <w:ilvl w:val="0"/>
          <w:numId w:val="3"/>
        </w:numPr>
        <w:spacing w:after="0" w:line="240" w:lineRule="auto"/>
        <w:rPr>
          <w:i/>
        </w:rPr>
      </w:pPr>
      <w:r w:rsidRPr="00D2258B">
        <w:rPr>
          <w:i/>
        </w:rPr>
        <w:t>The name and address of the agencies to which proposals were submitted or from which awards were received.</w:t>
      </w:r>
    </w:p>
    <w:p w14:paraId="7D1A1928" w14:textId="77777777" w:rsidR="00544463" w:rsidRPr="00D2258B" w:rsidRDefault="00544463" w:rsidP="00544463">
      <w:pPr>
        <w:pStyle w:val="ListParagraph"/>
        <w:numPr>
          <w:ilvl w:val="0"/>
          <w:numId w:val="3"/>
        </w:numPr>
        <w:spacing w:after="0" w:line="240" w:lineRule="auto"/>
        <w:rPr>
          <w:i/>
        </w:rPr>
      </w:pPr>
      <w:r w:rsidRPr="00D2258B">
        <w:rPr>
          <w:i/>
        </w:rPr>
        <w:t>Date of proposal submission or date of award.</w:t>
      </w:r>
    </w:p>
    <w:p w14:paraId="6D440173" w14:textId="77777777" w:rsidR="00544463" w:rsidRPr="00D2258B" w:rsidRDefault="00544463" w:rsidP="00544463">
      <w:pPr>
        <w:pStyle w:val="ListParagraph"/>
        <w:numPr>
          <w:ilvl w:val="0"/>
          <w:numId w:val="3"/>
        </w:numPr>
        <w:spacing w:after="0" w:line="240" w:lineRule="auto"/>
        <w:rPr>
          <w:i/>
        </w:rPr>
      </w:pPr>
      <w:r w:rsidRPr="00D2258B">
        <w:rPr>
          <w:i/>
        </w:rPr>
        <w:t>Title, number and date of solicitations under which proposals were submitted or awards received.</w:t>
      </w:r>
    </w:p>
    <w:p w14:paraId="64F88499" w14:textId="77777777" w:rsidR="00544463" w:rsidRPr="00D2258B" w:rsidRDefault="00544463" w:rsidP="00544463">
      <w:pPr>
        <w:pStyle w:val="ListParagraph"/>
        <w:numPr>
          <w:ilvl w:val="0"/>
          <w:numId w:val="3"/>
        </w:numPr>
        <w:spacing w:after="0" w:line="240" w:lineRule="auto"/>
        <w:rPr>
          <w:i/>
        </w:rPr>
      </w:pPr>
      <w:r w:rsidRPr="00D2258B">
        <w:rPr>
          <w:i/>
        </w:rPr>
        <w:t>The specific applicable research topics for each proposal submitted or award received.</w:t>
      </w:r>
    </w:p>
    <w:p w14:paraId="2D03CA1C" w14:textId="77777777" w:rsidR="00544463" w:rsidRPr="00D2258B" w:rsidRDefault="00544463" w:rsidP="00544463">
      <w:pPr>
        <w:pStyle w:val="ListParagraph"/>
        <w:numPr>
          <w:ilvl w:val="0"/>
          <w:numId w:val="3"/>
        </w:numPr>
        <w:spacing w:after="0" w:line="240" w:lineRule="auto"/>
        <w:rPr>
          <w:i/>
        </w:rPr>
      </w:pPr>
      <w:r w:rsidRPr="00D2258B">
        <w:rPr>
          <w:i/>
        </w:rPr>
        <w:t>Titles of research projects.</w:t>
      </w:r>
    </w:p>
    <w:p w14:paraId="056D5690" w14:textId="77777777" w:rsidR="00544463" w:rsidRPr="00D2258B" w:rsidRDefault="00544463" w:rsidP="00544463">
      <w:pPr>
        <w:pStyle w:val="ListParagraph"/>
        <w:numPr>
          <w:ilvl w:val="0"/>
          <w:numId w:val="3"/>
        </w:numPr>
        <w:spacing w:after="0" w:line="240" w:lineRule="auto"/>
        <w:rPr>
          <w:i/>
        </w:rPr>
      </w:pPr>
      <w:r w:rsidRPr="00D2258B">
        <w:rPr>
          <w:i/>
        </w:rPr>
        <w:t>Name and title of principal investigator or project manager for each proposal submitted or award received.</w:t>
      </w:r>
    </w:p>
    <w:p w14:paraId="4E9E833D" w14:textId="77777777" w:rsidR="00544463" w:rsidRPr="00D2258B" w:rsidRDefault="00544463" w:rsidP="00544463">
      <w:pPr>
        <w:spacing w:after="0" w:line="240" w:lineRule="auto"/>
        <w:rPr>
          <w:i/>
        </w:rPr>
      </w:pPr>
    </w:p>
    <w:p w14:paraId="321DAC74" w14:textId="77777777" w:rsidR="00544463" w:rsidRPr="00D2258B" w:rsidRDefault="00544463" w:rsidP="00544463">
      <w:pPr>
        <w:spacing w:after="0" w:line="240" w:lineRule="auto"/>
        <w:rPr>
          <w:i/>
        </w:rPr>
      </w:pPr>
      <w:r w:rsidRPr="00D2258B">
        <w:rPr>
          <w:i/>
        </w:rPr>
        <w:t>Offerors are at risk for submitting essentially equivalent proposals and therefore are strongly encouraged to disclose these issues to the soliciting agency to resolve the matter prior to award.</w:t>
      </w:r>
    </w:p>
    <w:p w14:paraId="08DE088E" w14:textId="77777777" w:rsidR="00544463" w:rsidRDefault="00544463">
      <w:pPr>
        <w:pStyle w:val="CommentText"/>
      </w:pPr>
    </w:p>
    <w:p w14:paraId="09D976B7" w14:textId="77777777" w:rsidR="00544463" w:rsidRDefault="00544463">
      <w:pPr>
        <w:pStyle w:val="CommentText"/>
      </w:pPr>
      <w:r>
        <w:t>If you do not have any essentially equivalent and duplicate proposals and awards, simply state so in this section. A sentence like “The organization does not have any essentially equivalent and/or duplicate proposals and/or awards at this time”</w:t>
      </w:r>
    </w:p>
    <w:p w14:paraId="058C24C9" w14:textId="77777777" w:rsidR="00CA5BA6" w:rsidRDefault="00CA5BA6">
      <w:pPr>
        <w:pStyle w:val="CommentText"/>
      </w:pPr>
    </w:p>
    <w:p w14:paraId="03DE4D73" w14:textId="28A69848" w:rsidR="00CA5BA6" w:rsidRDefault="00CA5BA6">
      <w:pPr>
        <w:pStyle w:val="CommentText"/>
      </w:pPr>
      <w:r>
        <w:t>(Suggested Page Limit – 1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ED47C6" w15:done="0"/>
  <w15:commentEx w15:paraId="58546BAA" w15:done="0"/>
  <w15:commentEx w15:paraId="5D49DD7A" w15:done="0"/>
  <w15:commentEx w15:paraId="4C86334F" w15:done="0"/>
  <w15:commentEx w15:paraId="14577193" w15:done="0"/>
  <w15:commentEx w15:paraId="6B92C493" w15:done="0"/>
  <w15:commentEx w15:paraId="5D62E0C7" w15:done="0"/>
  <w15:commentEx w15:paraId="0E83900D" w15:done="0"/>
  <w15:commentEx w15:paraId="475E733B" w15:done="0"/>
  <w15:commentEx w15:paraId="03DE4D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D47C6" w16cid:durableId="2353AC16"/>
  <w16cid:commentId w16cid:paraId="58546BAA" w16cid:durableId="2353AC17"/>
  <w16cid:commentId w16cid:paraId="5D49DD7A" w16cid:durableId="2353AC18"/>
  <w16cid:commentId w16cid:paraId="4C86334F" w16cid:durableId="2353AC19"/>
  <w16cid:commentId w16cid:paraId="14577193" w16cid:durableId="2353AC1A"/>
  <w16cid:commentId w16cid:paraId="6B92C493" w16cid:durableId="2353AC1B"/>
  <w16cid:commentId w16cid:paraId="5D62E0C7" w16cid:durableId="2353AC1C"/>
  <w16cid:commentId w16cid:paraId="0E83900D" w16cid:durableId="2353AC1D"/>
  <w16cid:commentId w16cid:paraId="475E733B" w16cid:durableId="2353AC1E"/>
  <w16cid:commentId w16cid:paraId="03DE4D73" w16cid:durableId="2353AC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2A0C" w14:textId="77777777" w:rsidR="00B909D3" w:rsidRDefault="00B909D3" w:rsidP="00E16AB3">
      <w:pPr>
        <w:spacing w:after="0" w:line="240" w:lineRule="auto"/>
      </w:pPr>
      <w:r>
        <w:separator/>
      </w:r>
    </w:p>
  </w:endnote>
  <w:endnote w:type="continuationSeparator" w:id="0">
    <w:p w14:paraId="2F0878C5" w14:textId="77777777" w:rsidR="00B909D3" w:rsidRDefault="00B909D3" w:rsidP="00E1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0BF9" w14:textId="02F06AA6" w:rsidR="00B06C6E" w:rsidRDefault="00B06C6E">
    <w:pPr>
      <w:pStyle w:val="Footer"/>
      <w:jc w:val="center"/>
    </w:pPr>
    <w:r>
      <w:t xml:space="preserve">Page </w:t>
    </w:r>
    <w:sdt>
      <w:sdtPr>
        <w:id w:val="-1654902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5BA6">
          <w:rPr>
            <w:noProof/>
          </w:rPr>
          <w:t>2</w:t>
        </w:r>
        <w:r>
          <w:rPr>
            <w:noProof/>
          </w:rPr>
          <w:fldChar w:fldCharType="end"/>
        </w:r>
      </w:sdtContent>
    </w:sdt>
  </w:p>
  <w:p w14:paraId="41DA2852" w14:textId="77777777" w:rsidR="00E16AB3" w:rsidRDefault="00E1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1D89" w14:textId="77777777" w:rsidR="00B909D3" w:rsidRDefault="00B909D3" w:rsidP="00E16AB3">
      <w:pPr>
        <w:spacing w:after="0" w:line="240" w:lineRule="auto"/>
      </w:pPr>
      <w:r>
        <w:separator/>
      </w:r>
    </w:p>
  </w:footnote>
  <w:footnote w:type="continuationSeparator" w:id="0">
    <w:p w14:paraId="3457B5C9" w14:textId="77777777" w:rsidR="00B909D3" w:rsidRDefault="00B909D3" w:rsidP="00E1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12D7" w14:textId="77777777" w:rsidR="00E16AB3" w:rsidRDefault="00E16AB3" w:rsidP="00E16AB3">
    <w:pPr>
      <w:pStyle w:val="Header"/>
    </w:pPr>
    <w:r>
      <w:t xml:space="preserve">SBIR Phase I </w:t>
    </w:r>
    <w:r w:rsidR="00A71362">
      <w:t>&lt;&lt;</w:t>
    </w:r>
    <w:r>
      <w:t>Proposal</w:t>
    </w:r>
    <w:r w:rsidR="00A71362">
      <w:t xml:space="preserve"> #&gt;&gt;</w:t>
    </w:r>
    <w:r>
      <w:tab/>
    </w:r>
    <w:r>
      <w:tab/>
      <w:t>&lt;&lt;Date&gt;&gt;</w:t>
    </w:r>
  </w:p>
  <w:p w14:paraId="11169667" w14:textId="77777777" w:rsidR="00E16AB3" w:rsidRDefault="00E16AB3" w:rsidP="00E16AB3">
    <w:pPr>
      <w:pStyle w:val="Header"/>
    </w:pPr>
    <w:r>
      <w:t>&lt;&lt; Proposal Title&gt;&gt;</w:t>
    </w:r>
    <w:r>
      <w:tab/>
    </w:r>
    <w:r>
      <w:tab/>
      <w:t>&lt;&lt;Firm&gt;&gt;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36B5"/>
    <w:multiLevelType w:val="hybridMultilevel"/>
    <w:tmpl w:val="F232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275F5"/>
    <w:multiLevelType w:val="hybridMultilevel"/>
    <w:tmpl w:val="2B7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33E36"/>
    <w:multiLevelType w:val="hybridMultilevel"/>
    <w:tmpl w:val="9F6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 Mackey">
    <w15:presenceInfo w15:providerId="AD" w15:userId="S-1-5-21-2133076291-2032287874-1143292059-45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A0"/>
    <w:rsid w:val="000020DB"/>
    <w:rsid w:val="000035ED"/>
    <w:rsid w:val="0004344C"/>
    <w:rsid w:val="000501C4"/>
    <w:rsid w:val="00051C24"/>
    <w:rsid w:val="00095E37"/>
    <w:rsid w:val="000C3E1A"/>
    <w:rsid w:val="000D28E5"/>
    <w:rsid w:val="000F0FD9"/>
    <w:rsid w:val="00102970"/>
    <w:rsid w:val="0011368F"/>
    <w:rsid w:val="001635A9"/>
    <w:rsid w:val="0018617A"/>
    <w:rsid w:val="0019061B"/>
    <w:rsid w:val="001A0D56"/>
    <w:rsid w:val="001C0151"/>
    <w:rsid w:val="001D2EEB"/>
    <w:rsid w:val="002050D3"/>
    <w:rsid w:val="002127A5"/>
    <w:rsid w:val="00222342"/>
    <w:rsid w:val="00225CE9"/>
    <w:rsid w:val="00234A0A"/>
    <w:rsid w:val="002508EB"/>
    <w:rsid w:val="002767E4"/>
    <w:rsid w:val="002919CC"/>
    <w:rsid w:val="00301BE9"/>
    <w:rsid w:val="0033352B"/>
    <w:rsid w:val="003346B5"/>
    <w:rsid w:val="00351E16"/>
    <w:rsid w:val="003A3511"/>
    <w:rsid w:val="003A53C7"/>
    <w:rsid w:val="003C630D"/>
    <w:rsid w:val="00487B67"/>
    <w:rsid w:val="004A481C"/>
    <w:rsid w:val="00500283"/>
    <w:rsid w:val="005253AD"/>
    <w:rsid w:val="00544463"/>
    <w:rsid w:val="00545FBA"/>
    <w:rsid w:val="00562978"/>
    <w:rsid w:val="00592EAD"/>
    <w:rsid w:val="00594B84"/>
    <w:rsid w:val="005B19DC"/>
    <w:rsid w:val="005D40CC"/>
    <w:rsid w:val="0060275E"/>
    <w:rsid w:val="006419E0"/>
    <w:rsid w:val="006648B5"/>
    <w:rsid w:val="00670F96"/>
    <w:rsid w:val="006D3813"/>
    <w:rsid w:val="006E67FA"/>
    <w:rsid w:val="007079B2"/>
    <w:rsid w:val="00725356"/>
    <w:rsid w:val="007360A8"/>
    <w:rsid w:val="00740DD8"/>
    <w:rsid w:val="00765149"/>
    <w:rsid w:val="00793266"/>
    <w:rsid w:val="00794625"/>
    <w:rsid w:val="007D03B8"/>
    <w:rsid w:val="007E3C24"/>
    <w:rsid w:val="00815E6A"/>
    <w:rsid w:val="00892B92"/>
    <w:rsid w:val="008E3BDF"/>
    <w:rsid w:val="0093409E"/>
    <w:rsid w:val="00A16ED7"/>
    <w:rsid w:val="00A36736"/>
    <w:rsid w:val="00A64DA0"/>
    <w:rsid w:val="00A71362"/>
    <w:rsid w:val="00AB1078"/>
    <w:rsid w:val="00AD7305"/>
    <w:rsid w:val="00AE1B47"/>
    <w:rsid w:val="00B03E5A"/>
    <w:rsid w:val="00B06C6E"/>
    <w:rsid w:val="00B22281"/>
    <w:rsid w:val="00B3789B"/>
    <w:rsid w:val="00B904D6"/>
    <w:rsid w:val="00B909D3"/>
    <w:rsid w:val="00BB441E"/>
    <w:rsid w:val="00BD2330"/>
    <w:rsid w:val="00C26472"/>
    <w:rsid w:val="00CA5BA6"/>
    <w:rsid w:val="00CB4498"/>
    <w:rsid w:val="00CD1A78"/>
    <w:rsid w:val="00CE196A"/>
    <w:rsid w:val="00CE51C7"/>
    <w:rsid w:val="00CE6375"/>
    <w:rsid w:val="00CF1ABF"/>
    <w:rsid w:val="00D03FDC"/>
    <w:rsid w:val="00D16FBF"/>
    <w:rsid w:val="00D2258B"/>
    <w:rsid w:val="00D85B4B"/>
    <w:rsid w:val="00DA1346"/>
    <w:rsid w:val="00DA3C4C"/>
    <w:rsid w:val="00DE50F6"/>
    <w:rsid w:val="00E055C4"/>
    <w:rsid w:val="00E16AB3"/>
    <w:rsid w:val="00EC380D"/>
    <w:rsid w:val="00EE031C"/>
    <w:rsid w:val="00EF616E"/>
    <w:rsid w:val="00F05700"/>
    <w:rsid w:val="00F66D01"/>
    <w:rsid w:val="00F81865"/>
    <w:rsid w:val="00F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A9F3"/>
  <w15:chartTrackingRefBased/>
  <w15:docId w15:val="{8F1CA252-D922-43D1-81EF-4FA0D8E4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EEB"/>
    <w:pPr>
      <w:keepNext/>
      <w:keepLines/>
      <w:spacing w:before="240" w:after="0"/>
      <w:outlineLvl w:val="0"/>
    </w:pPr>
    <w:rPr>
      <w:rFonts w:ascii="Cambria" w:eastAsiaTheme="majorEastAsia" w:hAnsi="Cambria" w:cstheme="majorBidi"/>
      <w:b/>
      <w:sz w:val="24"/>
      <w:szCs w:val="28"/>
    </w:rPr>
  </w:style>
  <w:style w:type="paragraph" w:styleId="Heading2">
    <w:name w:val="heading 2"/>
    <w:basedOn w:val="Normal"/>
    <w:next w:val="Normal"/>
    <w:link w:val="Heading2Char"/>
    <w:uiPriority w:val="9"/>
    <w:unhideWhenUsed/>
    <w:qFormat/>
    <w:rsid w:val="00A71362"/>
    <w:pPr>
      <w:keepNext/>
      <w:keepLines/>
      <w:spacing w:before="40" w:after="0"/>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B3"/>
  </w:style>
  <w:style w:type="paragraph" w:styleId="Footer">
    <w:name w:val="footer"/>
    <w:basedOn w:val="Normal"/>
    <w:link w:val="FooterChar"/>
    <w:uiPriority w:val="99"/>
    <w:unhideWhenUsed/>
    <w:rsid w:val="00E1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B3"/>
  </w:style>
  <w:style w:type="character" w:customStyle="1" w:styleId="Heading1Char">
    <w:name w:val="Heading 1 Char"/>
    <w:basedOn w:val="DefaultParagraphFont"/>
    <w:link w:val="Heading1"/>
    <w:uiPriority w:val="9"/>
    <w:rsid w:val="001D2EEB"/>
    <w:rPr>
      <w:rFonts w:ascii="Cambria" w:eastAsiaTheme="majorEastAsia" w:hAnsi="Cambria" w:cstheme="majorBidi"/>
      <w:b/>
      <w:sz w:val="24"/>
      <w:szCs w:val="28"/>
    </w:rPr>
  </w:style>
  <w:style w:type="paragraph" w:styleId="TOCHeading">
    <w:name w:val="TOC Heading"/>
    <w:basedOn w:val="Heading1"/>
    <w:next w:val="Normal"/>
    <w:uiPriority w:val="39"/>
    <w:unhideWhenUsed/>
    <w:qFormat/>
    <w:rsid w:val="00B03E5A"/>
    <w:pPr>
      <w:outlineLvl w:val="9"/>
    </w:pPr>
  </w:style>
  <w:style w:type="paragraph" w:styleId="TOC1">
    <w:name w:val="toc 1"/>
    <w:basedOn w:val="Normal"/>
    <w:next w:val="Normal"/>
    <w:autoRedefine/>
    <w:uiPriority w:val="39"/>
    <w:unhideWhenUsed/>
    <w:rsid w:val="00B03E5A"/>
    <w:pPr>
      <w:spacing w:after="100"/>
    </w:pPr>
  </w:style>
  <w:style w:type="character" w:styleId="Hyperlink">
    <w:name w:val="Hyperlink"/>
    <w:basedOn w:val="DefaultParagraphFont"/>
    <w:uiPriority w:val="99"/>
    <w:unhideWhenUsed/>
    <w:rsid w:val="00B03E5A"/>
    <w:rPr>
      <w:color w:val="0563C1" w:themeColor="hyperlink"/>
      <w:u w:val="single"/>
    </w:rPr>
  </w:style>
  <w:style w:type="character" w:customStyle="1" w:styleId="Heading2Char">
    <w:name w:val="Heading 2 Char"/>
    <w:basedOn w:val="DefaultParagraphFont"/>
    <w:link w:val="Heading2"/>
    <w:uiPriority w:val="9"/>
    <w:rsid w:val="00A71362"/>
    <w:rPr>
      <w:rFonts w:asciiTheme="majorHAnsi" w:eastAsiaTheme="majorEastAsia" w:hAnsiTheme="majorHAnsi" w:cstheme="majorBidi"/>
      <w:color w:val="2E74B5" w:themeColor="accent1" w:themeShade="BF"/>
      <w:sz w:val="24"/>
      <w:szCs w:val="24"/>
    </w:rPr>
  </w:style>
  <w:style w:type="paragraph" w:styleId="TOC2">
    <w:name w:val="toc 2"/>
    <w:basedOn w:val="Normal"/>
    <w:next w:val="Normal"/>
    <w:autoRedefine/>
    <w:uiPriority w:val="39"/>
    <w:unhideWhenUsed/>
    <w:rsid w:val="00A71362"/>
    <w:pPr>
      <w:spacing w:after="100"/>
      <w:ind w:left="220"/>
    </w:pPr>
  </w:style>
  <w:style w:type="paragraph" w:styleId="ListParagraph">
    <w:name w:val="List Paragraph"/>
    <w:basedOn w:val="Normal"/>
    <w:uiPriority w:val="34"/>
    <w:qFormat/>
    <w:rsid w:val="00D2258B"/>
    <w:pPr>
      <w:ind w:left="720"/>
      <w:contextualSpacing/>
    </w:pPr>
  </w:style>
  <w:style w:type="character" w:styleId="CommentReference">
    <w:name w:val="annotation reference"/>
    <w:basedOn w:val="DefaultParagraphFont"/>
    <w:uiPriority w:val="99"/>
    <w:semiHidden/>
    <w:unhideWhenUsed/>
    <w:rsid w:val="001D2EEB"/>
    <w:rPr>
      <w:sz w:val="16"/>
      <w:szCs w:val="16"/>
    </w:rPr>
  </w:style>
  <w:style w:type="paragraph" w:styleId="CommentText">
    <w:name w:val="annotation text"/>
    <w:basedOn w:val="Normal"/>
    <w:link w:val="CommentTextChar"/>
    <w:uiPriority w:val="99"/>
    <w:semiHidden/>
    <w:unhideWhenUsed/>
    <w:rsid w:val="001D2EEB"/>
    <w:pPr>
      <w:spacing w:line="240" w:lineRule="auto"/>
    </w:pPr>
    <w:rPr>
      <w:sz w:val="20"/>
      <w:szCs w:val="20"/>
    </w:rPr>
  </w:style>
  <w:style w:type="character" w:customStyle="1" w:styleId="CommentTextChar">
    <w:name w:val="Comment Text Char"/>
    <w:basedOn w:val="DefaultParagraphFont"/>
    <w:link w:val="CommentText"/>
    <w:uiPriority w:val="99"/>
    <w:semiHidden/>
    <w:rsid w:val="001D2EEB"/>
    <w:rPr>
      <w:sz w:val="20"/>
      <w:szCs w:val="20"/>
    </w:rPr>
  </w:style>
  <w:style w:type="paragraph" w:styleId="CommentSubject">
    <w:name w:val="annotation subject"/>
    <w:basedOn w:val="CommentText"/>
    <w:next w:val="CommentText"/>
    <w:link w:val="CommentSubjectChar"/>
    <w:uiPriority w:val="99"/>
    <w:semiHidden/>
    <w:unhideWhenUsed/>
    <w:rsid w:val="001D2EEB"/>
    <w:rPr>
      <w:b/>
      <w:bCs/>
    </w:rPr>
  </w:style>
  <w:style w:type="character" w:customStyle="1" w:styleId="CommentSubjectChar">
    <w:name w:val="Comment Subject Char"/>
    <w:basedOn w:val="CommentTextChar"/>
    <w:link w:val="CommentSubject"/>
    <w:uiPriority w:val="99"/>
    <w:semiHidden/>
    <w:rsid w:val="001D2EEB"/>
    <w:rPr>
      <w:b/>
      <w:bCs/>
      <w:sz w:val="20"/>
      <w:szCs w:val="20"/>
    </w:rPr>
  </w:style>
  <w:style w:type="paragraph" w:styleId="BalloonText">
    <w:name w:val="Balloon Text"/>
    <w:basedOn w:val="Normal"/>
    <w:link w:val="BalloonTextChar"/>
    <w:uiPriority w:val="99"/>
    <w:semiHidden/>
    <w:unhideWhenUsed/>
    <w:rsid w:val="001D2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8A91-6962-4CE8-BCED-C554BC55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Kvaternik, Kathryn E. (LARC-H1)[LAMPS]</dc:creator>
  <cp:keywords/>
  <dc:description/>
  <cp:lastModifiedBy>Stephanie Garcia</cp:lastModifiedBy>
  <cp:revision>2</cp:revision>
  <dcterms:created xsi:type="dcterms:W3CDTF">2020-11-10T00:02:00Z</dcterms:created>
  <dcterms:modified xsi:type="dcterms:W3CDTF">2020-11-10T00:02:00Z</dcterms:modified>
</cp:coreProperties>
</file>