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9AC4" w14:textId="77777777" w:rsidR="009D0B16" w:rsidRPr="009D0B16" w:rsidRDefault="009D0B16">
      <w:pPr>
        <w:rPr>
          <w:rFonts w:ascii="Cambria" w:hAnsi="Cambria"/>
        </w:rPr>
      </w:pPr>
      <w:r w:rsidRPr="009B67D8">
        <w:rPr>
          <w:rFonts w:ascii="Cambria" w:hAnsi="Cambria"/>
          <w:b/>
        </w:rPr>
        <w:t>Solicitation Name</w:t>
      </w:r>
      <w:r w:rsidR="009B67D8" w:rsidRPr="009B67D8">
        <w:rPr>
          <w:rFonts w:ascii="Cambria" w:hAnsi="Cambria"/>
          <w:b/>
        </w:rPr>
        <w:t>:</w:t>
      </w:r>
      <w:r w:rsidRPr="009D0B16">
        <w:rPr>
          <w:rFonts w:ascii="Cambria" w:hAnsi="Cambria"/>
        </w:rPr>
        <w:t xml:space="preserve"> </w:t>
      </w:r>
      <w:r w:rsidR="001D7684">
        <w:rPr>
          <w:rFonts w:ascii="Cambria" w:hAnsi="Cambria"/>
        </w:rPr>
        <w:t>DHS</w:t>
      </w:r>
      <w:r w:rsidRPr="009D0B16">
        <w:rPr>
          <w:rFonts w:ascii="Cambria" w:hAnsi="Cambria"/>
        </w:rPr>
        <w:t xml:space="preserve"> SBIR Phase l</w:t>
      </w:r>
    </w:p>
    <w:p w14:paraId="403C22E0" w14:textId="6478AFF0" w:rsidR="009D0B16" w:rsidRPr="009D0B16" w:rsidRDefault="009D0B16">
      <w:pPr>
        <w:rPr>
          <w:rFonts w:ascii="Cambria" w:hAnsi="Cambria"/>
        </w:rPr>
      </w:pPr>
      <w:r w:rsidRPr="009B67D8">
        <w:rPr>
          <w:rFonts w:ascii="Cambria" w:hAnsi="Cambria"/>
          <w:b/>
        </w:rPr>
        <w:t>Solicitation Number</w:t>
      </w:r>
      <w:r w:rsidR="009B67D8" w:rsidRPr="009B67D8">
        <w:rPr>
          <w:rFonts w:ascii="Cambria" w:hAnsi="Cambria"/>
          <w:b/>
        </w:rPr>
        <w:t>:</w:t>
      </w:r>
      <w:r w:rsidRPr="009D0B16">
        <w:rPr>
          <w:rFonts w:ascii="Cambria" w:hAnsi="Cambria"/>
        </w:rPr>
        <w:t xml:space="preserve"> </w:t>
      </w:r>
      <w:r w:rsidR="001D7684" w:rsidRPr="001D7684">
        <w:rPr>
          <w:rFonts w:ascii="Cambria" w:hAnsi="Cambria"/>
        </w:rPr>
        <w:t>70RSAT</w:t>
      </w:r>
      <w:r w:rsidR="005C7BD3">
        <w:rPr>
          <w:rFonts w:ascii="Cambria" w:hAnsi="Cambria"/>
        </w:rPr>
        <w:t>22</w:t>
      </w:r>
      <w:r w:rsidR="001D7684" w:rsidRPr="001D7684">
        <w:rPr>
          <w:rFonts w:ascii="Cambria" w:hAnsi="Cambria"/>
        </w:rPr>
        <w:t>R00000</w:t>
      </w:r>
      <w:r w:rsidR="005C7BD3">
        <w:rPr>
          <w:rFonts w:ascii="Cambria" w:hAnsi="Cambria"/>
        </w:rPr>
        <w:t>005</w:t>
      </w:r>
    </w:p>
    <w:p w14:paraId="5E12C4C3" w14:textId="77777777" w:rsidR="009D0B16" w:rsidRPr="009D0B16" w:rsidRDefault="009B67D8">
      <w:pPr>
        <w:rPr>
          <w:rFonts w:ascii="Cambria" w:hAnsi="Cambria"/>
        </w:rPr>
      </w:pPr>
      <w:r w:rsidRPr="009B67D8">
        <w:rPr>
          <w:rFonts w:ascii="Cambria" w:hAnsi="Cambria"/>
          <w:b/>
        </w:rPr>
        <w:t>Proposal Manager:</w:t>
      </w:r>
      <w:r>
        <w:rPr>
          <w:rFonts w:ascii="Cambria" w:hAnsi="Cambria"/>
        </w:rPr>
        <w:t xml:space="preserve"> [Fill in]</w:t>
      </w:r>
    </w:p>
    <w:p w14:paraId="1113616E" w14:textId="42EA09BC" w:rsidR="00B025C1" w:rsidRPr="009D0B16" w:rsidRDefault="00B025C1" w:rsidP="00B025C1">
      <w:pPr>
        <w:rPr>
          <w:rFonts w:ascii="Cambria" w:hAnsi="Cambria"/>
        </w:rPr>
      </w:pPr>
      <w:r w:rsidRPr="009B67D8">
        <w:rPr>
          <w:rFonts w:ascii="Cambria" w:hAnsi="Cambria"/>
          <w:b/>
        </w:rPr>
        <w:t>Submission Date:</w:t>
      </w:r>
      <w:r>
        <w:rPr>
          <w:rFonts w:ascii="Cambria" w:hAnsi="Cambria"/>
        </w:rPr>
        <w:t xml:space="preserve"> </w:t>
      </w:r>
      <w:r w:rsidR="005C7BD3">
        <w:rPr>
          <w:rFonts w:ascii="Cambria" w:hAnsi="Cambria"/>
        </w:rPr>
        <w:t>1</w:t>
      </w:r>
      <w:r w:rsidR="000E4F0C">
        <w:rPr>
          <w:rFonts w:ascii="Cambria" w:hAnsi="Cambria"/>
        </w:rPr>
        <w:t>:</w:t>
      </w:r>
      <w:r w:rsidR="001D7684">
        <w:rPr>
          <w:rFonts w:ascii="Cambria" w:hAnsi="Cambria"/>
        </w:rPr>
        <w:t>00</w:t>
      </w:r>
      <w:r>
        <w:rPr>
          <w:rFonts w:ascii="Cambria" w:hAnsi="Cambria"/>
        </w:rPr>
        <w:t xml:space="preserve"> PM ET on </w:t>
      </w:r>
      <w:r w:rsidR="001D7684">
        <w:rPr>
          <w:rFonts w:ascii="Cambria" w:hAnsi="Cambria"/>
        </w:rPr>
        <w:t>January</w:t>
      </w:r>
      <w:r>
        <w:rPr>
          <w:rFonts w:ascii="Cambria" w:hAnsi="Cambria"/>
        </w:rPr>
        <w:t xml:space="preserve"> </w:t>
      </w:r>
      <w:r w:rsidR="001D7684">
        <w:rPr>
          <w:rFonts w:ascii="Cambria" w:hAnsi="Cambria"/>
        </w:rPr>
        <w:t>1</w:t>
      </w:r>
      <w:r w:rsidR="005C7BD3">
        <w:rPr>
          <w:rFonts w:ascii="Cambria" w:hAnsi="Cambria"/>
        </w:rPr>
        <w:t>9</w:t>
      </w:r>
      <w:r w:rsidR="001D7684">
        <w:rPr>
          <w:rFonts w:ascii="Cambria" w:hAnsi="Cambria"/>
        </w:rPr>
        <w:t>, 20</w:t>
      </w:r>
      <w:r w:rsidR="005C7BD3">
        <w:rPr>
          <w:rFonts w:ascii="Cambria" w:hAnsi="Cambria"/>
        </w:rPr>
        <w:t>22</w:t>
      </w:r>
    </w:p>
    <w:p w14:paraId="2F8D84B7" w14:textId="77777777" w:rsidR="009D0B16" w:rsidRPr="009D0B16" w:rsidRDefault="009B67D8">
      <w:pPr>
        <w:rPr>
          <w:rFonts w:ascii="Cambria" w:hAnsi="Cambria"/>
        </w:rPr>
      </w:pPr>
      <w:r w:rsidRPr="009B67D8">
        <w:rPr>
          <w:rFonts w:ascii="Cambria" w:hAnsi="Cambria"/>
          <w:b/>
        </w:rPr>
        <w:t>Last Updated:</w:t>
      </w:r>
      <w:r>
        <w:rPr>
          <w:rFonts w:ascii="Cambria" w:hAnsi="Cambria"/>
        </w:rPr>
        <w:t xml:space="preserve"> [Fill in]</w:t>
      </w:r>
    </w:p>
    <w:p w14:paraId="63292C75" w14:textId="77777777" w:rsidR="00B025C1" w:rsidRPr="006A5367" w:rsidRDefault="006A5367">
      <w:pPr>
        <w:rPr>
          <w:rFonts w:ascii="Cambria" w:hAnsi="Cambria"/>
          <w:b/>
        </w:rPr>
      </w:pPr>
      <w:r w:rsidRPr="006A5367">
        <w:rPr>
          <w:rFonts w:ascii="Cambria" w:hAnsi="Cambria"/>
          <w:b/>
        </w:rPr>
        <w:t>Legend:</w:t>
      </w:r>
      <w:r>
        <w:rPr>
          <w:rFonts w:ascii="Cambria" w:hAnsi="Cambria"/>
          <w:b/>
        </w:rPr>
        <w:t xml:space="preserve"> </w:t>
      </w:r>
      <w:r w:rsidRPr="006A5367">
        <w:rPr>
          <w:rFonts w:ascii="Cambria" w:hAnsi="Cambria"/>
          <w:highlight w:val="green"/>
        </w:rPr>
        <w:t>Forms</w:t>
      </w:r>
      <w:r>
        <w:rPr>
          <w:rFonts w:ascii="Cambria" w:hAnsi="Cambria"/>
        </w:rPr>
        <w:t xml:space="preserve">, </w:t>
      </w:r>
      <w:r w:rsidRPr="006A5367">
        <w:rPr>
          <w:rFonts w:ascii="Cambria" w:hAnsi="Cambria"/>
          <w:highlight w:val="yellow"/>
        </w:rPr>
        <w:t>Formatting</w:t>
      </w:r>
    </w:p>
    <w:p w14:paraId="3D9B6563" w14:textId="77777777" w:rsidR="006A5367" w:rsidRDefault="006A5367">
      <w:pPr>
        <w:rPr>
          <w:rFonts w:ascii="Cambria" w:hAnsi="Cambria"/>
        </w:rPr>
        <w:sectPr w:rsidR="006A5367" w:rsidSect="00B025C1">
          <w:headerReference w:type="default" r:id="rId8"/>
          <w:footerReference w:type="default" r:id="rId9"/>
          <w:type w:val="continuous"/>
          <w:pgSz w:w="15840" w:h="12240" w:orient="landscape"/>
          <w:pgMar w:top="1440" w:right="1440" w:bottom="1440" w:left="1440" w:header="720" w:footer="720" w:gutter="0"/>
          <w:cols w:num="2" w:space="720"/>
          <w:docGrid w:linePitch="360"/>
        </w:sectPr>
      </w:pPr>
    </w:p>
    <w:p w14:paraId="0D8D5B7D" w14:textId="77777777" w:rsidR="009D0B16" w:rsidRPr="009D0B16" w:rsidRDefault="009D0B16">
      <w:pPr>
        <w:rPr>
          <w:rFonts w:ascii="Cambria" w:hAnsi="Cambria"/>
        </w:rPr>
      </w:pPr>
    </w:p>
    <w:tbl>
      <w:tblPr>
        <w:tblStyle w:val="PlainTable1"/>
        <w:tblW w:w="5768" w:type="pct"/>
        <w:tblInd w:w="-995" w:type="dxa"/>
        <w:tblLayout w:type="fixed"/>
        <w:tblLook w:val="04A0" w:firstRow="1" w:lastRow="0" w:firstColumn="1" w:lastColumn="0" w:noHBand="0" w:noVBand="1"/>
      </w:tblPr>
      <w:tblGrid>
        <w:gridCol w:w="1351"/>
        <w:gridCol w:w="6307"/>
        <w:gridCol w:w="1213"/>
        <w:gridCol w:w="1213"/>
        <w:gridCol w:w="1213"/>
        <w:gridCol w:w="1303"/>
        <w:gridCol w:w="1123"/>
        <w:gridCol w:w="1216"/>
      </w:tblGrid>
      <w:tr w:rsidR="003E5E11" w:rsidRPr="002544DE" w14:paraId="2D7C51B4" w14:textId="77777777" w:rsidTr="003E5E11">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02FB79B2" w14:textId="77777777" w:rsidR="00203AA6" w:rsidRPr="002544DE" w:rsidRDefault="009D0B16" w:rsidP="008650B5">
            <w:pPr>
              <w:rPr>
                <w:rFonts w:ascii="Cambria" w:hAnsi="Cambria"/>
                <w:bCs w:val="0"/>
                <w:sz w:val="20"/>
              </w:rPr>
            </w:pPr>
            <w:r w:rsidRPr="002544DE">
              <w:rPr>
                <w:rFonts w:ascii="Cambria" w:hAnsi="Cambria"/>
                <w:sz w:val="20"/>
              </w:rPr>
              <w:t>Field #</w:t>
            </w:r>
          </w:p>
        </w:tc>
        <w:tc>
          <w:tcPr>
            <w:tcW w:w="2111" w:type="pct"/>
            <w:vAlign w:val="center"/>
            <w:hideMark/>
          </w:tcPr>
          <w:p w14:paraId="04784662"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Requirement (Text Extract)</w:t>
            </w:r>
          </w:p>
        </w:tc>
        <w:tc>
          <w:tcPr>
            <w:tcW w:w="406" w:type="pct"/>
            <w:vAlign w:val="center"/>
            <w:hideMark/>
          </w:tcPr>
          <w:p w14:paraId="1530D13C"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RFP Page, Section, Paragraph</w:t>
            </w:r>
          </w:p>
        </w:tc>
        <w:tc>
          <w:tcPr>
            <w:tcW w:w="406" w:type="pct"/>
            <w:vAlign w:val="center"/>
            <w:hideMark/>
          </w:tcPr>
          <w:p w14:paraId="0CD794AD" w14:textId="77777777" w:rsidR="003E5E11"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2544DE">
              <w:rPr>
                <w:rFonts w:ascii="Cambria" w:hAnsi="Cambria"/>
                <w:sz w:val="20"/>
              </w:rPr>
              <w:t>Proposal Volume/</w:t>
            </w:r>
          </w:p>
          <w:p w14:paraId="456F69AE"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Section, Page, Paragraph</w:t>
            </w:r>
          </w:p>
        </w:tc>
        <w:tc>
          <w:tcPr>
            <w:tcW w:w="406" w:type="pct"/>
            <w:vAlign w:val="center"/>
            <w:hideMark/>
          </w:tcPr>
          <w:p w14:paraId="5E361C93"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Writing Assigned To</w:t>
            </w:r>
          </w:p>
        </w:tc>
        <w:tc>
          <w:tcPr>
            <w:tcW w:w="436" w:type="pct"/>
            <w:vAlign w:val="center"/>
            <w:hideMark/>
          </w:tcPr>
          <w:p w14:paraId="5CF32C2F"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Notes Regarding Compliance</w:t>
            </w:r>
          </w:p>
        </w:tc>
        <w:tc>
          <w:tcPr>
            <w:tcW w:w="376" w:type="pct"/>
            <w:noWrap/>
            <w:vAlign w:val="center"/>
            <w:hideMark/>
          </w:tcPr>
          <w:p w14:paraId="77F2FFC8" w14:textId="77777777" w:rsidR="00203AA6" w:rsidRPr="002544DE" w:rsidRDefault="00203AA6" w:rsidP="008650B5">
            <w:pPr>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Due Date</w:t>
            </w:r>
          </w:p>
        </w:tc>
        <w:tc>
          <w:tcPr>
            <w:tcW w:w="407" w:type="pct"/>
            <w:vAlign w:val="center"/>
            <w:hideMark/>
          </w:tcPr>
          <w:p w14:paraId="404B8D66" w14:textId="77777777" w:rsidR="00203AA6" w:rsidRPr="002544DE" w:rsidRDefault="00203AA6" w:rsidP="008650B5">
            <w:pPr>
              <w:ind w:left="-89"/>
              <w:cnfStyle w:val="100000000000" w:firstRow="1" w:lastRow="0" w:firstColumn="0" w:lastColumn="0" w:oddVBand="0" w:evenVBand="0" w:oddHBand="0" w:evenHBand="0" w:firstRowFirstColumn="0" w:firstRowLastColumn="0" w:lastRowFirstColumn="0" w:lastRowLastColumn="0"/>
              <w:rPr>
                <w:rFonts w:ascii="Cambria" w:hAnsi="Cambria"/>
                <w:bCs w:val="0"/>
                <w:sz w:val="20"/>
              </w:rPr>
            </w:pPr>
            <w:r w:rsidRPr="002544DE">
              <w:rPr>
                <w:rFonts w:ascii="Cambria" w:hAnsi="Cambria"/>
                <w:sz w:val="20"/>
              </w:rPr>
              <w:t>Status</w:t>
            </w:r>
          </w:p>
        </w:tc>
      </w:tr>
      <w:tr w:rsidR="00BA7E27" w:rsidRPr="002544DE" w14:paraId="1A9A5380" w14:textId="77777777" w:rsidTr="008E13A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15574374" w14:textId="77777777" w:rsidR="00BA7E27" w:rsidRPr="002544DE" w:rsidRDefault="00CE1896" w:rsidP="009B67D8">
            <w:pPr>
              <w:pStyle w:val="ListParagraph"/>
              <w:numPr>
                <w:ilvl w:val="0"/>
                <w:numId w:val="2"/>
              </w:numPr>
              <w:rPr>
                <w:rFonts w:ascii="Cambria" w:hAnsi="Cambria"/>
              </w:rPr>
            </w:pPr>
            <w:r w:rsidRPr="00CE1896">
              <w:rPr>
                <w:rFonts w:ascii="Cambria" w:hAnsi="Cambria"/>
                <w:highlight w:val="green"/>
              </w:rPr>
              <w:t>Cover Sheet</w:t>
            </w:r>
          </w:p>
          <w:p w14:paraId="4FC3838B" w14:textId="77777777" w:rsidR="009B67D8" w:rsidRPr="002544DE" w:rsidRDefault="00CE1896" w:rsidP="00B350A7">
            <w:pPr>
              <w:ind w:left="45"/>
              <w:rPr>
                <w:rFonts w:ascii="Cambria" w:hAnsi="Cambria"/>
                <w:b w:val="0"/>
              </w:rPr>
            </w:pPr>
            <w:r w:rsidRPr="00CE1896">
              <w:rPr>
                <w:rFonts w:ascii="Cambria" w:hAnsi="Cambria"/>
                <w:b w:val="0"/>
              </w:rPr>
              <w:t>It is a requirement for the Offeror to provide basic details about the proposed effort on the proposal Cover Sheet. Additionally, the Cover Sheet includes the following fillable sections: Technical Abstract, Proje</w:t>
            </w:r>
            <w:r>
              <w:rPr>
                <w:rFonts w:ascii="Cambria" w:hAnsi="Cambria"/>
                <w:b w:val="0"/>
              </w:rPr>
              <w:t>ct Aims, and Summary of Results</w:t>
            </w:r>
            <w:r w:rsidR="00FE2DCE">
              <w:rPr>
                <w:rFonts w:ascii="Cambria" w:hAnsi="Cambria"/>
                <w:b w:val="0"/>
              </w:rPr>
              <w:t>.</w:t>
            </w:r>
            <w:r w:rsidR="00A45F33">
              <w:rPr>
                <w:rFonts w:ascii="Cambria" w:hAnsi="Cambria"/>
                <w:b w:val="0"/>
              </w:rPr>
              <w:t xml:space="preserve"> To complete this form, Offeror will need to navigate through the tabs at the top of the web-based input, and complete all required sections.</w:t>
            </w:r>
          </w:p>
        </w:tc>
      </w:tr>
      <w:tr w:rsidR="00237DF4" w:rsidRPr="002544DE" w14:paraId="2E1F2FBE" w14:textId="77777777" w:rsidTr="001C2CB5">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D820D79" w14:textId="77777777" w:rsidR="00237DF4" w:rsidRPr="002544DE" w:rsidRDefault="00A45F33" w:rsidP="001C2CB5">
            <w:pPr>
              <w:rPr>
                <w:rFonts w:ascii="Cambria" w:hAnsi="Cambria"/>
              </w:rPr>
            </w:pPr>
            <w:r>
              <w:rPr>
                <w:rFonts w:ascii="Cambria" w:hAnsi="Cambria"/>
              </w:rPr>
              <w:t>Company</w:t>
            </w:r>
          </w:p>
        </w:tc>
        <w:tc>
          <w:tcPr>
            <w:tcW w:w="2111" w:type="pct"/>
            <w:vAlign w:val="center"/>
          </w:tcPr>
          <w:p w14:paraId="714BA8BB" w14:textId="77777777" w:rsidR="00237DF4" w:rsidRPr="00A45F33" w:rsidRDefault="00A45F33" w:rsidP="00A45F33">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Most information for this section should already be system-completed through records identification when offeror completes their registration. Offeror will need to mark whether the submission contains proprietary data, input a project start date and duration </w:t>
            </w:r>
            <w:r w:rsidRPr="00A45F33">
              <w:rPr>
                <w:rFonts w:ascii="Cambria" w:hAnsi="Cambria"/>
                <w:b/>
              </w:rPr>
              <w:t>(estimated Period of Performance for this solicitation is May 2018 - Oct 2018)</w:t>
            </w:r>
            <w:r>
              <w:rPr>
                <w:rFonts w:ascii="Cambria" w:hAnsi="Cambria"/>
              </w:rPr>
              <w:t xml:space="preserve">, and complete the </w:t>
            </w:r>
            <w:r w:rsidRPr="00A45F33">
              <w:rPr>
                <w:rFonts w:ascii="Cambria" w:hAnsi="Cambria"/>
              </w:rPr>
              <w:t>Transition Rate/Commercialization Benchmarks Questionnaire</w:t>
            </w:r>
            <w:r>
              <w:rPr>
                <w:rFonts w:ascii="Cambria" w:hAnsi="Cambria"/>
              </w:rPr>
              <w:t>.</w:t>
            </w:r>
          </w:p>
        </w:tc>
        <w:tc>
          <w:tcPr>
            <w:tcW w:w="406" w:type="pct"/>
            <w:noWrap/>
            <w:vAlign w:val="center"/>
          </w:tcPr>
          <w:p w14:paraId="7E94FC99"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4AB84BA"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30F92E3"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7782D498"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7122CC05"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EF9BEF2" w14:textId="77777777" w:rsidR="00237DF4" w:rsidRPr="002544DE" w:rsidRDefault="00237DF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2D35" w:rsidRPr="002544DE" w14:paraId="4499C211" w14:textId="77777777" w:rsidTr="001C2CB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D776017" w14:textId="77777777" w:rsidR="006D2D35" w:rsidRPr="002544DE" w:rsidRDefault="00083A11" w:rsidP="001C2CB5">
            <w:pPr>
              <w:rPr>
                <w:rFonts w:ascii="Cambria" w:hAnsi="Cambria"/>
              </w:rPr>
            </w:pPr>
            <w:r>
              <w:rPr>
                <w:rFonts w:ascii="Cambria" w:hAnsi="Cambria"/>
              </w:rPr>
              <w:t>POC</w:t>
            </w:r>
          </w:p>
        </w:tc>
        <w:tc>
          <w:tcPr>
            <w:tcW w:w="2111" w:type="pct"/>
            <w:vAlign w:val="center"/>
          </w:tcPr>
          <w:p w14:paraId="67AE4AEA" w14:textId="77777777" w:rsidR="006D2D35" w:rsidRPr="002544DE" w:rsidRDefault="00083A11" w:rsidP="00083A11">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The</w:t>
            </w:r>
            <w:r w:rsidRPr="00083A11">
              <w:rPr>
                <w:rFonts w:ascii="Cambria" w:hAnsi="Cambria"/>
              </w:rPr>
              <w:t xml:space="preserve"> information for this section </w:t>
            </w:r>
            <w:r>
              <w:rPr>
                <w:rFonts w:ascii="Cambria" w:hAnsi="Cambria"/>
              </w:rPr>
              <w:t xml:space="preserve">will </w:t>
            </w:r>
            <w:r w:rsidRPr="00083A11">
              <w:rPr>
                <w:rFonts w:ascii="Cambria" w:hAnsi="Cambria"/>
              </w:rPr>
              <w:t>already be system-completed through records identification when offeror completes their registration.</w:t>
            </w:r>
            <w:r>
              <w:rPr>
                <w:rFonts w:ascii="Cambria" w:hAnsi="Cambria"/>
              </w:rPr>
              <w:t xml:space="preserve"> If there is a different POC for the project, input the corrected values.</w:t>
            </w:r>
          </w:p>
        </w:tc>
        <w:tc>
          <w:tcPr>
            <w:tcW w:w="406" w:type="pct"/>
            <w:noWrap/>
            <w:vAlign w:val="center"/>
          </w:tcPr>
          <w:p w14:paraId="247CD6E4"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44CA12C"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AD00599"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4973BF02"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8739673"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55FBB1C"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6D2D35" w:rsidRPr="002544DE" w14:paraId="5C31A3D4" w14:textId="77777777" w:rsidTr="001C2CB5">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9B6D60C" w14:textId="77777777" w:rsidR="006D2D35" w:rsidRPr="002544DE" w:rsidRDefault="00F54D8C" w:rsidP="001C2CB5">
            <w:pPr>
              <w:rPr>
                <w:rFonts w:ascii="Cambria" w:hAnsi="Cambria"/>
              </w:rPr>
            </w:pPr>
            <w:r>
              <w:rPr>
                <w:rFonts w:ascii="Cambria" w:hAnsi="Cambria"/>
              </w:rPr>
              <w:t>Certification</w:t>
            </w:r>
          </w:p>
        </w:tc>
        <w:tc>
          <w:tcPr>
            <w:tcW w:w="2111" w:type="pct"/>
            <w:vAlign w:val="center"/>
          </w:tcPr>
          <w:p w14:paraId="563E7C53" w14:textId="77777777" w:rsidR="006D2D35" w:rsidRPr="00DC7090" w:rsidRDefault="00020E60" w:rsidP="00020E60">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rPr>
              <w:t xml:space="preserve">This section will ask questions about the status of the company and the proposal that is being submitted. Offeror will need to complete all sections of this tab. </w:t>
            </w:r>
          </w:p>
        </w:tc>
        <w:tc>
          <w:tcPr>
            <w:tcW w:w="406" w:type="pct"/>
            <w:noWrap/>
            <w:vAlign w:val="center"/>
          </w:tcPr>
          <w:p w14:paraId="3634608F"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26910B7"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63B2E9E3"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61C38626"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4FE5418"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4BECF2F6"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3B3FD0" w:rsidRPr="002544DE" w14:paraId="3671C866" w14:textId="77777777" w:rsidTr="00DC709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52" w:type="pct"/>
            <w:noWrap/>
            <w:vAlign w:val="center"/>
            <w:hideMark/>
          </w:tcPr>
          <w:p w14:paraId="7766DB65" w14:textId="77777777" w:rsidR="003B3FD0" w:rsidRPr="002544DE" w:rsidRDefault="00C24CBF" w:rsidP="003E691E">
            <w:pPr>
              <w:rPr>
                <w:rFonts w:ascii="Cambria" w:hAnsi="Cambria"/>
              </w:rPr>
            </w:pPr>
            <w:r>
              <w:rPr>
                <w:rFonts w:ascii="Cambria" w:hAnsi="Cambria"/>
              </w:rPr>
              <w:t>PI</w:t>
            </w:r>
          </w:p>
        </w:tc>
        <w:tc>
          <w:tcPr>
            <w:tcW w:w="2111" w:type="pct"/>
            <w:vAlign w:val="center"/>
            <w:hideMark/>
          </w:tcPr>
          <w:p w14:paraId="3FFBBAA9" w14:textId="77777777" w:rsidR="003B3FD0" w:rsidRPr="002544DE" w:rsidRDefault="00C24CBF" w:rsidP="0040468E">
            <w:pPr>
              <w:cnfStyle w:val="000000100000" w:firstRow="0" w:lastRow="0" w:firstColumn="0" w:lastColumn="0" w:oddVBand="0" w:evenVBand="0" w:oddHBand="1" w:evenHBand="0" w:firstRowFirstColumn="0" w:firstRowLastColumn="0" w:lastRowFirstColumn="0" w:lastRowLastColumn="0"/>
              <w:rPr>
                <w:rFonts w:ascii="Cambria" w:hAnsi="Cambria"/>
              </w:rPr>
            </w:pPr>
            <w:r w:rsidRPr="00C24CBF">
              <w:rPr>
                <w:rFonts w:ascii="Cambria" w:hAnsi="Cambria"/>
              </w:rPr>
              <w:t xml:space="preserve">This section will </w:t>
            </w:r>
            <w:r w:rsidR="0040468E">
              <w:rPr>
                <w:rFonts w:ascii="Cambria" w:hAnsi="Cambria"/>
              </w:rPr>
              <w:t>ask for data on the Principal Investigator of the project.</w:t>
            </w:r>
            <w:r w:rsidRPr="00C24CBF">
              <w:rPr>
                <w:rFonts w:ascii="Cambria" w:hAnsi="Cambria"/>
              </w:rPr>
              <w:t xml:space="preserve"> Offeror will need to complete all sections of this tab.</w:t>
            </w:r>
          </w:p>
        </w:tc>
        <w:tc>
          <w:tcPr>
            <w:tcW w:w="406" w:type="pct"/>
            <w:noWrap/>
            <w:vAlign w:val="center"/>
            <w:hideMark/>
          </w:tcPr>
          <w:p w14:paraId="3734C0BC"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DD2AFE1"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16B244CD"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50061BE7"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56945F0"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02ACB393" w14:textId="77777777" w:rsidR="003B3FD0" w:rsidRPr="002544DE" w:rsidRDefault="003B3FD0" w:rsidP="003E691E">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D2D35" w:rsidRPr="002544DE" w14:paraId="58B1744B" w14:textId="77777777" w:rsidTr="001C2CB5">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621BB29" w14:textId="77777777" w:rsidR="006D2D35" w:rsidRPr="002544DE" w:rsidRDefault="0043541B" w:rsidP="001C2CB5">
            <w:pPr>
              <w:rPr>
                <w:rFonts w:ascii="Cambria" w:hAnsi="Cambria"/>
              </w:rPr>
            </w:pPr>
            <w:r>
              <w:rPr>
                <w:rFonts w:ascii="Cambria" w:hAnsi="Cambria"/>
              </w:rPr>
              <w:t>Key Individuals</w:t>
            </w:r>
          </w:p>
        </w:tc>
        <w:tc>
          <w:tcPr>
            <w:tcW w:w="2111" w:type="pct"/>
            <w:vAlign w:val="center"/>
          </w:tcPr>
          <w:p w14:paraId="1715F707" w14:textId="77777777" w:rsidR="006D2D35" w:rsidRPr="002544DE" w:rsidRDefault="0043541B" w:rsidP="00436A3B">
            <w:pPr>
              <w:cnfStyle w:val="000000000000" w:firstRow="0" w:lastRow="0" w:firstColumn="0" w:lastColumn="0" w:oddVBand="0" w:evenVBand="0" w:oddHBand="0" w:evenHBand="0" w:firstRowFirstColumn="0" w:firstRowLastColumn="0" w:lastRowFirstColumn="0" w:lastRowLastColumn="0"/>
              <w:rPr>
                <w:rFonts w:ascii="Cambria" w:hAnsi="Cambria"/>
              </w:rPr>
            </w:pPr>
            <w:r w:rsidRPr="00C24CBF">
              <w:rPr>
                <w:rFonts w:ascii="Cambria" w:hAnsi="Cambria"/>
              </w:rPr>
              <w:t xml:space="preserve">This section will </w:t>
            </w:r>
            <w:r w:rsidR="00436A3B">
              <w:rPr>
                <w:rFonts w:ascii="Cambria" w:hAnsi="Cambria"/>
              </w:rPr>
              <w:t>require information for all team members that have been identified as a Key Individual for</w:t>
            </w:r>
            <w:r>
              <w:rPr>
                <w:rFonts w:ascii="Cambria" w:hAnsi="Cambria"/>
              </w:rPr>
              <w:t xml:space="preserve"> the project.</w:t>
            </w:r>
            <w:r w:rsidRPr="00C24CBF">
              <w:rPr>
                <w:rFonts w:ascii="Cambria" w:hAnsi="Cambria"/>
              </w:rPr>
              <w:t xml:space="preserve"> </w:t>
            </w:r>
            <w:r w:rsidR="00436A3B">
              <w:rPr>
                <w:rFonts w:ascii="Cambria" w:hAnsi="Cambria"/>
              </w:rPr>
              <w:t xml:space="preserve">To add additional Key Individuals, offeror will need to click the </w:t>
            </w:r>
            <w:r w:rsidR="00436A3B">
              <w:rPr>
                <w:rFonts w:ascii="Cambria" w:hAnsi="Cambria"/>
              </w:rPr>
              <w:lastRenderedPageBreak/>
              <w:t xml:space="preserve">appropriate button at the bottom of the tab. </w:t>
            </w:r>
            <w:r w:rsidRPr="00C24CBF">
              <w:rPr>
                <w:rFonts w:ascii="Cambria" w:hAnsi="Cambria"/>
              </w:rPr>
              <w:t>Offeror will need to complete all sections of this tab.</w:t>
            </w:r>
          </w:p>
        </w:tc>
        <w:tc>
          <w:tcPr>
            <w:tcW w:w="406" w:type="pct"/>
            <w:noWrap/>
            <w:vAlign w:val="center"/>
          </w:tcPr>
          <w:p w14:paraId="40B286EF"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BEF4BEE"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4640996A"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374A5AF0"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3A8F8473"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ED912C2" w14:textId="77777777" w:rsidR="006D2D35" w:rsidRPr="002544DE" w:rsidRDefault="006D2D35"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6D2D35" w:rsidRPr="002544DE" w14:paraId="6E11A163" w14:textId="77777777" w:rsidTr="001C2CB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2AC73697" w14:textId="77777777" w:rsidR="006D2D35" w:rsidRPr="002544DE" w:rsidRDefault="000E4F7D" w:rsidP="001C2CB5">
            <w:pPr>
              <w:rPr>
                <w:rFonts w:ascii="Cambria" w:hAnsi="Cambria"/>
              </w:rPr>
            </w:pPr>
            <w:r>
              <w:rPr>
                <w:rFonts w:ascii="Cambria" w:hAnsi="Cambria"/>
              </w:rPr>
              <w:t>Participants</w:t>
            </w:r>
          </w:p>
        </w:tc>
        <w:tc>
          <w:tcPr>
            <w:tcW w:w="2111" w:type="pct"/>
            <w:vAlign w:val="center"/>
          </w:tcPr>
          <w:p w14:paraId="3786146D" w14:textId="77777777" w:rsidR="006D2D35" w:rsidRPr="00DC7090" w:rsidRDefault="000E4F7D" w:rsidP="000E4F7D">
            <w:pPr>
              <w:cnfStyle w:val="000000100000" w:firstRow="0" w:lastRow="0" w:firstColumn="0" w:lastColumn="0" w:oddVBand="0" w:evenVBand="0" w:oddHBand="1" w:evenHBand="0" w:firstRowFirstColumn="0" w:firstRowLastColumn="0" w:lastRowFirstColumn="0" w:lastRowLastColumn="0"/>
              <w:rPr>
                <w:rFonts w:ascii="Cambria" w:hAnsi="Cambria"/>
              </w:rPr>
            </w:pPr>
            <w:r w:rsidRPr="000E4F7D">
              <w:rPr>
                <w:rFonts w:ascii="Cambria" w:hAnsi="Cambria"/>
              </w:rPr>
              <w:t xml:space="preserve">This section will require information for all team members that </w:t>
            </w:r>
            <w:r>
              <w:rPr>
                <w:rFonts w:ascii="Cambria" w:hAnsi="Cambria"/>
              </w:rPr>
              <w:t xml:space="preserve">are a Subcontractor, Research Institution, </w:t>
            </w:r>
            <w:r w:rsidRPr="000E4F7D">
              <w:rPr>
                <w:rFonts w:ascii="Cambria" w:hAnsi="Cambria"/>
              </w:rPr>
              <w:t xml:space="preserve"> for the project. To add additional Key Individuals, offeror will need to click the appropriate button at the bottom of the tab. Offeror will need to complete all sections of this tab.</w:t>
            </w:r>
          </w:p>
        </w:tc>
        <w:tc>
          <w:tcPr>
            <w:tcW w:w="406" w:type="pct"/>
            <w:noWrap/>
            <w:vAlign w:val="center"/>
          </w:tcPr>
          <w:p w14:paraId="2DCA5DB5"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779C6DD"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5CEEB85"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0E2E21FD"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ADAA421"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50D748D3"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F04EF3" w:rsidRPr="002544DE" w14:paraId="2127B030"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hideMark/>
          </w:tcPr>
          <w:p w14:paraId="356951E5" w14:textId="77777777" w:rsidR="00F04EF3" w:rsidRPr="002544DE" w:rsidRDefault="00F04EF3" w:rsidP="002642F1">
            <w:pPr>
              <w:rPr>
                <w:rFonts w:ascii="Cambria" w:hAnsi="Cambria"/>
              </w:rPr>
            </w:pPr>
            <w:r>
              <w:rPr>
                <w:rFonts w:ascii="Cambria" w:hAnsi="Cambria"/>
              </w:rPr>
              <w:t>Other</w:t>
            </w:r>
          </w:p>
        </w:tc>
        <w:tc>
          <w:tcPr>
            <w:tcW w:w="2111" w:type="pct"/>
            <w:vAlign w:val="center"/>
            <w:hideMark/>
          </w:tcPr>
          <w:p w14:paraId="24778CA5" w14:textId="77777777" w:rsidR="00F04EF3" w:rsidRPr="00047094"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Technical Abstract</w:t>
            </w:r>
          </w:p>
          <w:p w14:paraId="195B503D" w14:textId="77777777" w:rsidR="00F04EF3" w:rsidRPr="00B350A7" w:rsidRDefault="00F04EF3" w:rsidP="00F90E60">
            <w:pPr>
              <w:cnfStyle w:val="000000000000" w:firstRow="0" w:lastRow="0" w:firstColumn="0" w:lastColumn="0" w:oddVBand="0" w:evenVBand="0" w:oddHBand="0" w:evenHBand="0" w:firstRowFirstColumn="0" w:firstRowLastColumn="0" w:lastRowFirstColumn="0" w:lastRowLastColumn="0"/>
              <w:rPr>
                <w:rFonts w:ascii="Cambria" w:hAnsi="Cambria"/>
              </w:rPr>
            </w:pPr>
            <w:r w:rsidRPr="00F90E60">
              <w:rPr>
                <w:rFonts w:ascii="Cambria" w:hAnsi="Cambria"/>
                <w:highlight w:val="yellow"/>
              </w:rPr>
              <w:t>The Technical Abstract is limited to 250 words.</w:t>
            </w:r>
            <w:r w:rsidRPr="00F90E60">
              <w:rPr>
                <w:rFonts w:ascii="Cambria" w:hAnsi="Cambria"/>
              </w:rPr>
              <w:t xml:space="preserve"> The abstract must identify the purpose of the work and briefly describe the work to be carried out, the finding or results, and the potential commercial applications of the effort. If the Offeror’s proposal is selected for award, the Technical Abstract section will be publicly</w:t>
            </w:r>
            <w:r>
              <w:rPr>
                <w:rFonts w:ascii="Cambria" w:hAnsi="Cambria"/>
              </w:rPr>
              <w:t xml:space="preserve"> posted on the DHS SBIR website </w:t>
            </w:r>
            <w:r w:rsidRPr="00F90E60">
              <w:rPr>
                <w:rFonts w:ascii="Cambria" w:hAnsi="Cambria"/>
              </w:rPr>
              <w:t>and on the Small Business Administration’s website; therefore, do not include proprietary or classified information in the Technical Abstract section of the Cover Sheet.</w:t>
            </w:r>
          </w:p>
        </w:tc>
        <w:tc>
          <w:tcPr>
            <w:tcW w:w="406" w:type="pct"/>
            <w:noWrap/>
            <w:vAlign w:val="center"/>
            <w:hideMark/>
          </w:tcPr>
          <w:p w14:paraId="5F21F3C6"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3491D4F0"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59A2C524"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vAlign w:val="center"/>
            <w:hideMark/>
          </w:tcPr>
          <w:p w14:paraId="5471DAA2"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EDD498D"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7A5B71BF"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F04EF3" w:rsidRPr="002544DE" w14:paraId="4F4C8CE3"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0A9EE866" w14:textId="77777777" w:rsidR="00F04EF3" w:rsidRDefault="00F04EF3" w:rsidP="002642F1">
            <w:pPr>
              <w:rPr>
                <w:rFonts w:ascii="Cambria" w:hAnsi="Cambria"/>
              </w:rPr>
            </w:pPr>
          </w:p>
        </w:tc>
        <w:tc>
          <w:tcPr>
            <w:tcW w:w="2111" w:type="pct"/>
            <w:vAlign w:val="center"/>
          </w:tcPr>
          <w:p w14:paraId="0D46450F" w14:textId="77777777" w:rsidR="00F04EF3" w:rsidRPr="00047094" w:rsidRDefault="00F04EF3" w:rsidP="00D2672E">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Project Aims</w:t>
            </w:r>
          </w:p>
          <w:p w14:paraId="5BD4062C" w14:textId="77777777" w:rsidR="00F04EF3" w:rsidRDefault="00F04EF3" w:rsidP="00D2672E">
            <w:pPr>
              <w:cnfStyle w:val="000000100000" w:firstRow="0" w:lastRow="0" w:firstColumn="0" w:lastColumn="0" w:oddVBand="0" w:evenVBand="0" w:oddHBand="1" w:evenHBand="0" w:firstRowFirstColumn="0" w:firstRowLastColumn="0" w:lastRowFirstColumn="0" w:lastRowLastColumn="0"/>
              <w:rPr>
                <w:rFonts w:ascii="Cambria" w:hAnsi="Cambria"/>
              </w:rPr>
            </w:pPr>
            <w:r w:rsidRPr="00D2672E">
              <w:rPr>
                <w:rFonts w:ascii="Cambria" w:hAnsi="Cambria"/>
                <w:highlight w:val="yellow"/>
              </w:rPr>
              <w:t>The Project Aims section is limited to 500 words</w:t>
            </w:r>
            <w:r w:rsidRPr="00D2672E">
              <w:rPr>
                <w:rFonts w:ascii="Cambria" w:hAnsi="Cambria"/>
              </w:rPr>
              <w:t xml:space="preserve"> and is for Government use only. </w:t>
            </w:r>
          </w:p>
          <w:p w14:paraId="6FFDA8E3" w14:textId="77777777" w:rsidR="00F04EF3" w:rsidRDefault="00F04EF3" w:rsidP="00D2672E">
            <w:pPr>
              <w:cnfStyle w:val="000000100000" w:firstRow="0" w:lastRow="0" w:firstColumn="0" w:lastColumn="0" w:oddVBand="0" w:evenVBand="0" w:oddHBand="1" w:evenHBand="0" w:firstRowFirstColumn="0" w:firstRowLastColumn="0" w:lastRowFirstColumn="0" w:lastRowLastColumn="0"/>
              <w:rPr>
                <w:rFonts w:ascii="Cambria" w:hAnsi="Cambria"/>
                <w:b/>
              </w:rPr>
            </w:pPr>
            <w:r w:rsidRPr="00D2672E">
              <w:rPr>
                <w:rFonts w:ascii="Cambria" w:hAnsi="Cambria"/>
                <w:b/>
              </w:rPr>
              <w:t>For Phase I proposals only</w:t>
            </w:r>
            <w:r w:rsidRPr="00D2672E">
              <w:rPr>
                <w:rFonts w:ascii="Cambria" w:hAnsi="Cambria"/>
              </w:rPr>
              <w:t xml:space="preserve">, the Offeror should state the specific objectives of the Phase I R/R&amp;D effort, including the technical questions the Offeror will answer to determine the Phase I feasibility of the proposed approach and the impact that the results of the proposed research will exert on the research field(s) involved. The Offeror should state concisely and realistically what the proposed research is intended to accomplish in terms of its potential for technological innovation and commercial application. The proposed product, process or service that will ultimately be developed must be defined. </w:t>
            </w:r>
            <w:r w:rsidRPr="00D2672E">
              <w:rPr>
                <w:rFonts w:ascii="Cambria" w:hAnsi="Cambria"/>
              </w:rPr>
              <w:lastRenderedPageBreak/>
              <w:t>Milestones for each of the aims should be included, as these will be used in the evaluation process.</w:t>
            </w:r>
          </w:p>
        </w:tc>
        <w:tc>
          <w:tcPr>
            <w:tcW w:w="406" w:type="pct"/>
            <w:noWrap/>
            <w:vAlign w:val="center"/>
          </w:tcPr>
          <w:p w14:paraId="714503AC"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FAADD62"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8FBFB33"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55E0C471"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ADD18FD"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F147800"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F04EF3" w:rsidRPr="002544DE" w14:paraId="09B634A5" w14:textId="77777777" w:rsidTr="003E691E">
        <w:trPr>
          <w:trHeight w:val="765"/>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46C5C817" w14:textId="77777777" w:rsidR="00F04EF3" w:rsidRDefault="00F04EF3" w:rsidP="002642F1">
            <w:pPr>
              <w:rPr>
                <w:rFonts w:ascii="Cambria" w:hAnsi="Cambria"/>
              </w:rPr>
            </w:pPr>
          </w:p>
        </w:tc>
        <w:tc>
          <w:tcPr>
            <w:tcW w:w="2111" w:type="pct"/>
            <w:vAlign w:val="center"/>
          </w:tcPr>
          <w:p w14:paraId="2C99FC37" w14:textId="77777777" w:rsidR="00F04EF3" w:rsidRPr="00047094" w:rsidRDefault="00F04EF3" w:rsidP="00AB7982">
            <w:pPr>
              <w:cnfStyle w:val="000000000000" w:firstRow="0" w:lastRow="0" w:firstColumn="0" w:lastColumn="0" w:oddVBand="0" w:evenVBand="0" w:oddHBand="0" w:evenHBand="0" w:firstRowFirstColumn="0" w:firstRowLastColumn="0" w:lastRowFirstColumn="0" w:lastRowLastColumn="0"/>
              <w:rPr>
                <w:rFonts w:ascii="Cambria" w:hAnsi="Cambria"/>
                <w:b/>
              </w:rPr>
            </w:pPr>
            <w:r>
              <w:rPr>
                <w:rFonts w:ascii="Cambria" w:hAnsi="Cambria"/>
                <w:b/>
              </w:rPr>
              <w:t>Summary of Results</w:t>
            </w:r>
          </w:p>
          <w:p w14:paraId="2A6D8600" w14:textId="77777777" w:rsidR="00F04EF3" w:rsidRDefault="00F04EF3" w:rsidP="00AB7982">
            <w:pPr>
              <w:cnfStyle w:val="000000000000" w:firstRow="0" w:lastRow="0" w:firstColumn="0" w:lastColumn="0" w:oddVBand="0" w:evenVBand="0" w:oddHBand="0" w:evenHBand="0" w:firstRowFirstColumn="0" w:firstRowLastColumn="0" w:lastRowFirstColumn="0" w:lastRowLastColumn="0"/>
              <w:rPr>
                <w:rFonts w:ascii="Cambria" w:hAnsi="Cambria"/>
                <w:b/>
              </w:rPr>
            </w:pPr>
            <w:r w:rsidRPr="00AB7982">
              <w:rPr>
                <w:rFonts w:ascii="Cambria" w:hAnsi="Cambria"/>
                <w:highlight w:val="yellow"/>
              </w:rPr>
              <w:t>The Summary of Results section is limited to 500 words</w:t>
            </w:r>
            <w:r w:rsidRPr="00AB7982">
              <w:rPr>
                <w:rFonts w:ascii="Cambria" w:hAnsi="Cambria"/>
              </w:rPr>
              <w:t>, must not contain proprietary information, and is for Government use only. The Offeror should provide the anticipated results and implications of the approach (both Phases I and II) and the potential commercial applications of the research.</w:t>
            </w:r>
          </w:p>
        </w:tc>
        <w:tc>
          <w:tcPr>
            <w:tcW w:w="406" w:type="pct"/>
            <w:noWrap/>
            <w:vAlign w:val="center"/>
          </w:tcPr>
          <w:p w14:paraId="46BA746F"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7A119645"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FBECE01"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25F1B66F"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4F09166"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5C06BE0F" w14:textId="77777777" w:rsidR="00F04EF3" w:rsidRPr="002544DE" w:rsidRDefault="00F04EF3" w:rsidP="003E691E">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04EF3" w:rsidRPr="002544DE" w14:paraId="513B14F6" w14:textId="77777777" w:rsidTr="003E691E">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2E0E66B3" w14:textId="77777777" w:rsidR="00F04EF3" w:rsidRDefault="00F04EF3" w:rsidP="002642F1">
            <w:pPr>
              <w:rPr>
                <w:rFonts w:ascii="Cambria" w:hAnsi="Cambria"/>
              </w:rPr>
            </w:pPr>
          </w:p>
        </w:tc>
        <w:tc>
          <w:tcPr>
            <w:tcW w:w="2111" w:type="pct"/>
            <w:vAlign w:val="center"/>
          </w:tcPr>
          <w:p w14:paraId="7986A2D0" w14:textId="77777777" w:rsidR="00F04EF3" w:rsidRPr="00047094" w:rsidRDefault="00F04EF3" w:rsidP="00F04EF3">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b/>
              </w:rPr>
              <w:t>Keywords</w:t>
            </w:r>
          </w:p>
          <w:p w14:paraId="3D20F1D6" w14:textId="77777777" w:rsidR="00F04EF3" w:rsidRDefault="00F04EF3" w:rsidP="00F04EF3">
            <w:pPr>
              <w:cnfStyle w:val="000000100000" w:firstRow="0" w:lastRow="0" w:firstColumn="0" w:lastColumn="0" w:oddVBand="0" w:evenVBand="0" w:oddHBand="1" w:evenHBand="0" w:firstRowFirstColumn="0" w:firstRowLastColumn="0" w:lastRowFirstColumn="0" w:lastRowLastColumn="0"/>
              <w:rPr>
                <w:rFonts w:ascii="Cambria" w:hAnsi="Cambria"/>
                <w:b/>
              </w:rPr>
            </w:pPr>
            <w:r>
              <w:rPr>
                <w:rFonts w:ascii="Cambria" w:hAnsi="Cambria"/>
              </w:rPr>
              <w:t>Enter a list of keywords here that will help reviewers identify your proposal and the intended solution.</w:t>
            </w:r>
          </w:p>
        </w:tc>
        <w:tc>
          <w:tcPr>
            <w:tcW w:w="406" w:type="pct"/>
            <w:noWrap/>
            <w:vAlign w:val="center"/>
          </w:tcPr>
          <w:p w14:paraId="33EA645A"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218A0B8"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5DA8C62"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6C4867C3"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0C18DB7"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0C667249" w14:textId="77777777" w:rsidR="00F04EF3" w:rsidRPr="002544DE" w:rsidRDefault="00F04EF3" w:rsidP="003E691E">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818E5" w:rsidRPr="002544DE" w14:paraId="2BDEAE2F" w14:textId="77777777" w:rsidTr="006D2D35">
        <w:trPr>
          <w:trHeight w:val="89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62A01548" w14:textId="77777777" w:rsidR="002818E5" w:rsidRPr="002544DE" w:rsidRDefault="00397B87" w:rsidP="00397B87">
            <w:pPr>
              <w:pStyle w:val="ListParagraph"/>
              <w:numPr>
                <w:ilvl w:val="0"/>
                <w:numId w:val="2"/>
              </w:numPr>
              <w:rPr>
                <w:rFonts w:ascii="Cambria" w:hAnsi="Cambria"/>
              </w:rPr>
            </w:pPr>
            <w:r w:rsidRPr="00397B87">
              <w:rPr>
                <w:rFonts w:ascii="Cambria" w:hAnsi="Cambria"/>
              </w:rPr>
              <w:t>Technical Proposal Format and Content</w:t>
            </w:r>
          </w:p>
          <w:p w14:paraId="325D44EC" w14:textId="2CCF6A4F" w:rsidR="00397B87" w:rsidRPr="00397B87" w:rsidRDefault="00397B87" w:rsidP="00397B87">
            <w:pPr>
              <w:ind w:left="45"/>
              <w:rPr>
                <w:rFonts w:ascii="Cambria" w:hAnsi="Cambria"/>
                <w:b w:val="0"/>
              </w:rPr>
            </w:pPr>
            <w:r w:rsidRPr="00397B87">
              <w:rPr>
                <w:rFonts w:ascii="Cambria" w:hAnsi="Cambria"/>
                <w:b w:val="0"/>
                <w:highlight w:val="yellow"/>
              </w:rPr>
              <w:t>Prepare the Technical Proposal in single column format, 12‐point Times New Roman, with 1” margins on 8 ½” x 11” paper. Company name, topic number, and proposal number must be included in the header of each page.</w:t>
            </w:r>
            <w:r w:rsidRPr="00397B87">
              <w:rPr>
                <w:rFonts w:ascii="Cambria" w:hAnsi="Cambria"/>
                <w:b w:val="0"/>
              </w:rPr>
              <w:t xml:space="preserve"> (The header may be included in the 1” margin.) The use of 10‐point font is permissible for imbedded tables, figures and graphics. </w:t>
            </w:r>
            <w:r w:rsidR="005C7BD3" w:rsidRPr="005C7BD3">
              <w:rPr>
                <w:rFonts w:ascii="Cambria" w:hAnsi="Cambria"/>
                <w:b w:val="0"/>
                <w:highlight w:val="yellow"/>
              </w:rPr>
              <w:t>The</w:t>
            </w:r>
            <w:r w:rsidR="005C7BD3">
              <w:rPr>
                <w:rFonts w:ascii="Cambria" w:hAnsi="Cambria"/>
                <w:b w:val="0"/>
                <w:highlight w:val="yellow"/>
              </w:rPr>
              <w:t xml:space="preserve"> Phase I</w:t>
            </w:r>
            <w:r w:rsidR="005C7BD3" w:rsidRPr="005C7BD3">
              <w:rPr>
                <w:rFonts w:ascii="Cambria" w:hAnsi="Cambria"/>
                <w:b w:val="0"/>
                <w:highlight w:val="yellow"/>
              </w:rPr>
              <w:t xml:space="preserve"> Technical Proposal is limited to 20 pages.</w:t>
            </w:r>
          </w:p>
          <w:p w14:paraId="3F29DC70" w14:textId="77777777" w:rsidR="00397B87" w:rsidRDefault="00397B87" w:rsidP="00397B87">
            <w:pPr>
              <w:ind w:left="45"/>
              <w:rPr>
                <w:rFonts w:ascii="Cambria" w:hAnsi="Cambria"/>
                <w:b w:val="0"/>
              </w:rPr>
            </w:pPr>
          </w:p>
          <w:p w14:paraId="43FA9233" w14:textId="77777777" w:rsidR="00397B87" w:rsidRDefault="00397B87" w:rsidP="00397B87">
            <w:pPr>
              <w:ind w:left="45"/>
              <w:rPr>
                <w:rFonts w:ascii="Cambria" w:hAnsi="Cambria"/>
                <w:b w:val="0"/>
              </w:rPr>
            </w:pPr>
            <w:r w:rsidRPr="00397B87">
              <w:rPr>
                <w:rFonts w:ascii="Cambria" w:hAnsi="Cambria"/>
                <w:b w:val="0"/>
              </w:rPr>
              <w:t>The Technical Proposal must be a single file, including tables, figures, graphics and table of contents (if included). Do not lock, password protect, or encrypt the file to be uploaded.</w:t>
            </w:r>
          </w:p>
          <w:p w14:paraId="7EC77C60" w14:textId="77777777" w:rsidR="00397B87" w:rsidRPr="00397B87" w:rsidRDefault="00397B87" w:rsidP="00397B87">
            <w:pPr>
              <w:ind w:left="45"/>
              <w:rPr>
                <w:rFonts w:ascii="Cambria" w:hAnsi="Cambria"/>
                <w:b w:val="0"/>
              </w:rPr>
            </w:pPr>
          </w:p>
          <w:p w14:paraId="45FB6483" w14:textId="77777777" w:rsidR="00397B87" w:rsidRPr="00397B87" w:rsidRDefault="00397B87" w:rsidP="00397B87">
            <w:pPr>
              <w:ind w:left="45"/>
              <w:rPr>
                <w:rFonts w:ascii="Cambria" w:hAnsi="Cambria"/>
                <w:b w:val="0"/>
              </w:rPr>
            </w:pPr>
            <w:r w:rsidRPr="00397B87">
              <w:rPr>
                <w:rFonts w:ascii="Cambria" w:hAnsi="Cambria"/>
                <w:b w:val="0"/>
              </w:rPr>
              <w:t>Perform a virus check before uploading the Technical Proposal file. If a virus is detected, it may cause rejection of the proposal.</w:t>
            </w:r>
          </w:p>
          <w:p w14:paraId="584BD652" w14:textId="77777777" w:rsidR="00397B87" w:rsidRDefault="00397B87" w:rsidP="00397B87">
            <w:pPr>
              <w:ind w:left="45"/>
              <w:rPr>
                <w:rFonts w:ascii="Cambria" w:hAnsi="Cambria"/>
                <w:b w:val="0"/>
              </w:rPr>
            </w:pPr>
          </w:p>
          <w:p w14:paraId="7069F4BB" w14:textId="77777777" w:rsidR="006D2D35" w:rsidRPr="006D2D35" w:rsidRDefault="00397B87" w:rsidP="00397B87">
            <w:pPr>
              <w:ind w:left="45"/>
              <w:rPr>
                <w:rFonts w:ascii="Cambria" w:hAnsi="Cambria"/>
                <w:b w:val="0"/>
              </w:rPr>
            </w:pPr>
            <w:r w:rsidRPr="00397B87">
              <w:rPr>
                <w:rFonts w:ascii="Cambria" w:hAnsi="Cambria"/>
                <w:b w:val="0"/>
              </w:rPr>
              <w:t>The Technical Proposal must include the following sections in the order provided</w:t>
            </w:r>
            <w:r w:rsidR="008411A5" w:rsidRPr="00397B87">
              <w:rPr>
                <w:rFonts w:ascii="Cambria" w:hAnsi="Cambria"/>
                <w:b w:val="0"/>
              </w:rPr>
              <w:t>:</w:t>
            </w:r>
            <w:r w:rsidR="006D2D35">
              <w:rPr>
                <w:rFonts w:ascii="Cambria" w:hAnsi="Cambria"/>
                <w:b w:val="0"/>
              </w:rPr>
              <w:t xml:space="preserve"> </w:t>
            </w:r>
          </w:p>
        </w:tc>
      </w:tr>
      <w:tr w:rsidR="00F04EF3" w:rsidRPr="002544DE" w14:paraId="2C57373D" w14:textId="77777777" w:rsidTr="006D2D35">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18CD0B7B" w14:textId="77777777" w:rsidR="006D2D35" w:rsidRPr="002544DE" w:rsidRDefault="0048153D" w:rsidP="0048153D">
            <w:pPr>
              <w:rPr>
                <w:rFonts w:ascii="Cambria" w:hAnsi="Cambria"/>
              </w:rPr>
            </w:pPr>
            <w:r w:rsidRPr="0048153D">
              <w:rPr>
                <w:rFonts w:ascii="Cambria" w:hAnsi="Cambria"/>
              </w:rPr>
              <w:t xml:space="preserve">I. </w:t>
            </w:r>
            <w:r>
              <w:rPr>
                <w:rFonts w:ascii="Cambria" w:hAnsi="Cambria"/>
              </w:rPr>
              <w:t>I</w:t>
            </w:r>
            <w:r w:rsidRPr="0048153D">
              <w:rPr>
                <w:rFonts w:ascii="Cambria" w:hAnsi="Cambria"/>
              </w:rPr>
              <w:t xml:space="preserve">dentification and Significance of the Problem or </w:t>
            </w:r>
            <w:r w:rsidRPr="0048153D">
              <w:rPr>
                <w:rFonts w:ascii="Cambria" w:hAnsi="Cambria"/>
              </w:rPr>
              <w:lastRenderedPageBreak/>
              <w:t>Opportunity</w:t>
            </w:r>
          </w:p>
        </w:tc>
        <w:tc>
          <w:tcPr>
            <w:tcW w:w="2111" w:type="pct"/>
            <w:vAlign w:val="center"/>
            <w:hideMark/>
          </w:tcPr>
          <w:p w14:paraId="0D3E2F53" w14:textId="77777777" w:rsidR="006D2D35" w:rsidRPr="002544DE" w:rsidRDefault="0048153D"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48153D">
              <w:rPr>
                <w:rFonts w:ascii="Cambria" w:hAnsi="Cambria"/>
              </w:rPr>
              <w:lastRenderedPageBreak/>
              <w:t>Succinctly define the specific technical problem or opportunity addressed; the proposed innovation; the relevance and significance of the proposed innovation to a need(s) within the topic description; the proposed innovation relative to the state of the art; and the importance of the work proposed.</w:t>
            </w:r>
          </w:p>
        </w:tc>
        <w:tc>
          <w:tcPr>
            <w:tcW w:w="406" w:type="pct"/>
            <w:noWrap/>
            <w:vAlign w:val="center"/>
            <w:hideMark/>
          </w:tcPr>
          <w:p w14:paraId="25AA3B20"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0EAB0867"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526E1FB9"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5C3E0E9"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6982948"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36747271" w14:textId="77777777" w:rsidR="006D2D35" w:rsidRPr="002544DE" w:rsidRDefault="006D2D35"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590149" w:rsidRPr="002544DE" w14:paraId="6A4E6763" w14:textId="77777777" w:rsidTr="001C2CB5">
        <w:trPr>
          <w:trHeight w:val="105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28EEDF00" w14:textId="77777777" w:rsidR="00590149" w:rsidRPr="002544DE" w:rsidRDefault="0048153D" w:rsidP="001C2CB5">
            <w:pPr>
              <w:rPr>
                <w:rFonts w:ascii="Cambria" w:hAnsi="Cambria"/>
              </w:rPr>
            </w:pPr>
            <w:r w:rsidRPr="0048153D">
              <w:rPr>
                <w:rFonts w:ascii="Cambria" w:hAnsi="Cambria"/>
              </w:rPr>
              <w:t>II. Phase I Technical Objectives</w:t>
            </w:r>
          </w:p>
        </w:tc>
        <w:tc>
          <w:tcPr>
            <w:tcW w:w="2111" w:type="pct"/>
            <w:vAlign w:val="center"/>
            <w:hideMark/>
          </w:tcPr>
          <w:p w14:paraId="6EEDD38C" w14:textId="77777777" w:rsidR="00590149" w:rsidRPr="002544DE" w:rsidRDefault="0048153D"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48153D">
              <w:rPr>
                <w:rFonts w:ascii="Cambria" w:hAnsi="Cambria"/>
                <w:b/>
              </w:rPr>
              <w:t>(Phase I proposals only)</w:t>
            </w:r>
            <w:r w:rsidRPr="0048153D">
              <w:rPr>
                <w:rFonts w:ascii="Cambria" w:hAnsi="Cambria"/>
              </w:rPr>
              <w:t xml:space="preserve"> – State the specific objectives of the Phase I R/R&amp;D effort, including the technical questions that must be answered to determine the feasibility of the proposed innovation/approach</w:t>
            </w:r>
          </w:p>
        </w:tc>
        <w:tc>
          <w:tcPr>
            <w:tcW w:w="406" w:type="pct"/>
            <w:noWrap/>
            <w:vAlign w:val="center"/>
            <w:hideMark/>
          </w:tcPr>
          <w:p w14:paraId="34D985D1" w14:textId="77777777" w:rsidR="00590149" w:rsidRPr="002544DE" w:rsidRDefault="00590149"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17EF6265" w14:textId="77777777" w:rsidR="00590149" w:rsidRPr="002544DE" w:rsidRDefault="00590149"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559E6A66" w14:textId="77777777" w:rsidR="00590149" w:rsidRPr="002544DE" w:rsidRDefault="00590149"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9649D40" w14:textId="77777777" w:rsidR="00590149" w:rsidRPr="002544DE" w:rsidRDefault="00590149"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3F1840D" w14:textId="77777777" w:rsidR="00590149" w:rsidRPr="002544DE" w:rsidRDefault="00590149"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4363E4D4" w14:textId="77777777" w:rsidR="00590149" w:rsidRPr="002544DE" w:rsidRDefault="00590149"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F04EF3" w:rsidRPr="002544DE" w14:paraId="12ED1CD2" w14:textId="77777777" w:rsidTr="001C2CB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5CE14104" w14:textId="77777777" w:rsidR="006E4344" w:rsidRPr="002544DE" w:rsidRDefault="0048153D" w:rsidP="001C2CB5">
            <w:pPr>
              <w:rPr>
                <w:rFonts w:ascii="Cambria" w:hAnsi="Cambria"/>
              </w:rPr>
            </w:pPr>
            <w:r w:rsidRPr="0048153D">
              <w:rPr>
                <w:rFonts w:ascii="Cambria" w:hAnsi="Cambria"/>
              </w:rPr>
              <w:t>III. Phase I Work Plan</w:t>
            </w:r>
          </w:p>
        </w:tc>
        <w:tc>
          <w:tcPr>
            <w:tcW w:w="2111" w:type="pct"/>
            <w:vAlign w:val="center"/>
            <w:hideMark/>
          </w:tcPr>
          <w:p w14:paraId="4888208D" w14:textId="77777777" w:rsidR="006E4344" w:rsidRPr="002544DE" w:rsidRDefault="0048153D"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48153D">
              <w:rPr>
                <w:rFonts w:ascii="Cambria" w:hAnsi="Cambria"/>
                <w:b/>
              </w:rPr>
              <w:t>(Phase I proposals only)</w:t>
            </w:r>
            <w:r w:rsidRPr="0048153D">
              <w:rPr>
                <w:rFonts w:ascii="Cambria" w:hAnsi="Cambria"/>
              </w:rPr>
              <w:t xml:space="preserve"> (including the efforts of the subcontractor(s)/consultant(s), if applicable) – Provide an explicit, detailed description of the Phase I approach. The Plan should indicate what tasks are planned, how, when, and where the work will be conducted, a schedule of major events, and the final product(s) to be delivered. The Phase I effort should determine the technical feasibility of the proposed concept, and address the questions cited in the Technical Objectives immediately above. The methods planned to achieve each objective or task should be discussed explicitly and in detail. Task descriptions, schedules, resource allocations, estimated task hours for each key personnel and planned accomplishments, including project milestones, should be included. This section will be a substantial portion of the total Technical Proposal.</w:t>
            </w:r>
          </w:p>
        </w:tc>
        <w:tc>
          <w:tcPr>
            <w:tcW w:w="406" w:type="pct"/>
            <w:noWrap/>
            <w:vAlign w:val="center"/>
            <w:hideMark/>
          </w:tcPr>
          <w:p w14:paraId="2955A2DB"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55557909"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4B112111"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6B2E57FF"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BF2D522"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5DE77129"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E4344" w:rsidRPr="002544DE" w14:paraId="44AACBDE" w14:textId="77777777" w:rsidTr="001C2CB5">
        <w:trPr>
          <w:trHeight w:val="33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2D775F7C" w14:textId="77777777" w:rsidR="006E4344" w:rsidRPr="002544DE" w:rsidRDefault="0048153D" w:rsidP="001C2CB5">
            <w:pPr>
              <w:rPr>
                <w:rFonts w:ascii="Cambria" w:hAnsi="Cambria"/>
              </w:rPr>
            </w:pPr>
            <w:r w:rsidRPr="0048153D">
              <w:rPr>
                <w:rFonts w:ascii="Cambria" w:hAnsi="Cambria"/>
              </w:rPr>
              <w:t>IV. Related R/R&amp;D</w:t>
            </w:r>
          </w:p>
        </w:tc>
        <w:tc>
          <w:tcPr>
            <w:tcW w:w="2111" w:type="pct"/>
            <w:vAlign w:val="center"/>
            <w:hideMark/>
          </w:tcPr>
          <w:p w14:paraId="5796DE8E" w14:textId="1713C6F0" w:rsidR="006E4344" w:rsidRPr="002544DE" w:rsidRDefault="0048153D"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48153D">
              <w:rPr>
                <w:rFonts w:ascii="Cambria" w:hAnsi="Cambria"/>
              </w:rPr>
              <w:t>Describe significant (current and/or previous) R/R&amp;D activities that are directly related to the proposed effort, including any conducted by the principal investigator, the Offeror, consultants, or others.</w:t>
            </w:r>
            <w:r w:rsidR="005C7BD3">
              <w:rPr>
                <w:rFonts w:ascii="Cambria" w:hAnsi="Cambria"/>
              </w:rPr>
              <w:t xml:space="preserve"> </w:t>
            </w:r>
            <w:r w:rsidRPr="0048153D">
              <w:rPr>
                <w:rFonts w:ascii="Cambria" w:hAnsi="Cambria"/>
              </w:rPr>
              <w:t xml:space="preserve">Discuss any planned coordination with outside sources. Describe how these activities relate to the proposed project. Describe previous efforts similar but directly related to the proposed effort. For each effort, provide the following: (a) </w:t>
            </w:r>
            <w:r w:rsidRPr="0048153D">
              <w:rPr>
                <w:rFonts w:ascii="Cambria" w:hAnsi="Cambria"/>
              </w:rPr>
              <w:lastRenderedPageBreak/>
              <w:t>short description, (b) client for which work was performed (including individual to be contacted and phone number), and (c) date of completion. The Offeror should persuade reviewers of his or her awareness of key, recent R/R&amp;D conducted by others in the specific topic area.</w:t>
            </w:r>
          </w:p>
        </w:tc>
        <w:tc>
          <w:tcPr>
            <w:tcW w:w="406" w:type="pct"/>
            <w:noWrap/>
            <w:vAlign w:val="center"/>
            <w:hideMark/>
          </w:tcPr>
          <w:p w14:paraId="51E4C481"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50535750"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284978B9"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25A910D3"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61F72A4B"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621E6F90"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F04EF3" w:rsidRPr="002544DE" w14:paraId="77B66D88" w14:textId="77777777" w:rsidTr="001C2CB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675BD458" w14:textId="77777777" w:rsidR="006E4344" w:rsidRPr="002544DE" w:rsidRDefault="0048153D" w:rsidP="001C2CB5">
            <w:pPr>
              <w:rPr>
                <w:rFonts w:ascii="Cambria" w:hAnsi="Cambria"/>
              </w:rPr>
            </w:pPr>
            <w:r w:rsidRPr="0048153D">
              <w:rPr>
                <w:rFonts w:ascii="Cambria" w:hAnsi="Cambria"/>
              </w:rPr>
              <w:t>V. Key Individuals and Bibliography of Directly</w:t>
            </w:r>
          </w:p>
        </w:tc>
        <w:tc>
          <w:tcPr>
            <w:tcW w:w="2111" w:type="pct"/>
            <w:vAlign w:val="center"/>
            <w:hideMark/>
          </w:tcPr>
          <w:p w14:paraId="48EE25DC" w14:textId="3093D23D" w:rsidR="006E4344" w:rsidRPr="002544DE" w:rsidRDefault="0048153D"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48153D">
              <w:rPr>
                <w:rFonts w:ascii="Cambria" w:hAnsi="Cambria"/>
              </w:rPr>
              <w:t xml:space="preserve">Identify key personnel who will be involved in the effort including information on directly related education, experience, and bibliographic information. A concise resume for the Principal Investigator and all key personnel, including a list of relevant publications (if any), should be included. All resumes will count toward the appropriate page limitation, see </w:t>
            </w:r>
            <w:r w:rsidRPr="0048153D">
              <w:rPr>
                <w:rFonts w:ascii="Cambria" w:hAnsi="Cambria"/>
                <w:b/>
              </w:rPr>
              <w:t>Section 3.1</w:t>
            </w:r>
            <w:r>
              <w:rPr>
                <w:rFonts w:ascii="Cambria" w:hAnsi="Cambria"/>
                <w:b/>
              </w:rPr>
              <w:t xml:space="preserve"> </w:t>
            </w:r>
            <w:r>
              <w:rPr>
                <w:rFonts w:ascii="Cambria" w:hAnsi="Cambria"/>
              </w:rPr>
              <w:t>of the solicitation</w:t>
            </w:r>
            <w:r w:rsidRPr="0048153D">
              <w:rPr>
                <w:rFonts w:ascii="Cambria" w:hAnsi="Cambria"/>
              </w:rPr>
              <w:t xml:space="preserve">. </w:t>
            </w:r>
            <w:r w:rsidRPr="0048153D">
              <w:rPr>
                <w:rFonts w:ascii="Cambria" w:hAnsi="Cambria"/>
                <w:b/>
                <w:u w:val="single"/>
              </w:rPr>
              <w:t>Offerors must identify any non‐U.S. citizen(s) expected to be involved on proposed project</w:t>
            </w:r>
            <w:r w:rsidRPr="0048153D">
              <w:rPr>
                <w:rFonts w:ascii="Cambria" w:hAnsi="Cambria"/>
              </w:rPr>
              <w:t xml:space="preserve"> [including direct employees, subcontractors and consultants], their country of origin, type of visa or work permit under which they are performing, and an explanation of their anticipated level of involvement on this project. </w:t>
            </w:r>
            <w:r w:rsidRPr="0048153D">
              <w:rPr>
                <w:rFonts w:ascii="Cambria" w:hAnsi="Cambria"/>
                <w:b/>
              </w:rPr>
              <w:t>Do not include Privacy Act Information.</w:t>
            </w:r>
            <w:r w:rsidR="005C7BD3">
              <w:rPr>
                <w:rFonts w:ascii="Cambria" w:hAnsi="Cambria"/>
                <w:b/>
              </w:rPr>
              <w:t xml:space="preserve"> </w:t>
            </w:r>
            <w:r w:rsidR="005C7BD3" w:rsidRPr="005C7BD3">
              <w:rPr>
                <w:rFonts w:ascii="Cambria" w:hAnsi="Cambria"/>
                <w:bCs/>
              </w:rPr>
              <w:t>SBC foreign national(s) must first be cleared by S&amp;T’s Foreign Disclosure Office prior to working and accessing data or information on awarded SBIR efforts. Foreign nationals must receive separate clearances for each award including awards from multiple topics and multiple awards on the same topic. All foreign nationals requiring SBIR access must complete DHS foreign access management screening. Foreign Nationals must complete the DHS Form, 11000-55 upon request during award negotiation.</w:t>
            </w:r>
          </w:p>
        </w:tc>
        <w:tc>
          <w:tcPr>
            <w:tcW w:w="406" w:type="pct"/>
            <w:noWrap/>
            <w:vAlign w:val="center"/>
            <w:hideMark/>
          </w:tcPr>
          <w:p w14:paraId="732F465B"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7AAFE4D"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75EAC9E1"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B4FAAF5"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A5E5A56"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20BC6D36"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E4344" w:rsidRPr="002544DE" w14:paraId="4AD2184C" w14:textId="77777777" w:rsidTr="001C2CB5">
        <w:trPr>
          <w:trHeight w:val="33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2C94EE19" w14:textId="77777777" w:rsidR="006E4344" w:rsidRPr="002544DE" w:rsidRDefault="0048153D" w:rsidP="001C2CB5">
            <w:pPr>
              <w:rPr>
                <w:rFonts w:ascii="Cambria" w:hAnsi="Cambria"/>
              </w:rPr>
            </w:pPr>
            <w:r w:rsidRPr="0048153D">
              <w:rPr>
                <w:rFonts w:ascii="Cambria" w:hAnsi="Cambria"/>
              </w:rPr>
              <w:t>VI. Relationship with Future R/R&amp;D</w:t>
            </w:r>
          </w:p>
        </w:tc>
        <w:tc>
          <w:tcPr>
            <w:tcW w:w="2111" w:type="pct"/>
            <w:vAlign w:val="center"/>
            <w:hideMark/>
          </w:tcPr>
          <w:p w14:paraId="687EF9F0" w14:textId="77777777" w:rsidR="006E4344" w:rsidRPr="002544DE" w:rsidRDefault="0048153D" w:rsidP="00201D35">
            <w:pPr>
              <w:cnfStyle w:val="000000000000" w:firstRow="0" w:lastRow="0" w:firstColumn="0" w:lastColumn="0" w:oddVBand="0" w:evenVBand="0" w:oddHBand="0" w:evenHBand="0" w:firstRowFirstColumn="0" w:firstRowLastColumn="0" w:lastRowFirstColumn="0" w:lastRowLastColumn="0"/>
              <w:rPr>
                <w:rFonts w:ascii="Cambria" w:hAnsi="Cambria"/>
              </w:rPr>
            </w:pPr>
            <w:r w:rsidRPr="0048153D">
              <w:rPr>
                <w:rFonts w:ascii="Cambria" w:hAnsi="Cambria"/>
                <w:b/>
              </w:rPr>
              <w:t>(Phase I proposals only)</w:t>
            </w:r>
            <w:r w:rsidRPr="0048153D">
              <w:rPr>
                <w:rFonts w:ascii="Cambria" w:hAnsi="Cambria"/>
              </w:rPr>
              <w:t xml:space="preserve"> – State the anticipated results of the proposed approach if the project is successful through Phase I and Phase II. Discuss the significance of the Phase I effort in providing a foundation for Phase II research or research and </w:t>
            </w:r>
            <w:r w:rsidRPr="0048153D">
              <w:rPr>
                <w:rFonts w:ascii="Cambria" w:hAnsi="Cambria"/>
              </w:rPr>
              <w:lastRenderedPageBreak/>
              <w:t>development effort, application and commercialization efforts (Phase III).</w:t>
            </w:r>
          </w:p>
        </w:tc>
        <w:tc>
          <w:tcPr>
            <w:tcW w:w="406" w:type="pct"/>
            <w:noWrap/>
            <w:vAlign w:val="center"/>
            <w:hideMark/>
          </w:tcPr>
          <w:p w14:paraId="6A47699D"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50ABAEC9"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655D2D6F"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42A4E20D"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4A80E7AF"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4E45120B"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F04EF3" w:rsidRPr="002544DE" w14:paraId="61612A6F" w14:textId="77777777" w:rsidTr="001C2CB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78FAEF73" w14:textId="77777777" w:rsidR="006E4344" w:rsidRPr="002544DE" w:rsidRDefault="0048153D" w:rsidP="001C2CB5">
            <w:pPr>
              <w:rPr>
                <w:rFonts w:ascii="Cambria" w:hAnsi="Cambria"/>
              </w:rPr>
            </w:pPr>
            <w:r w:rsidRPr="0048153D">
              <w:rPr>
                <w:rFonts w:ascii="Cambria" w:hAnsi="Cambria"/>
              </w:rPr>
              <w:t>VII. Commercialization Strategy</w:t>
            </w:r>
          </w:p>
        </w:tc>
        <w:tc>
          <w:tcPr>
            <w:tcW w:w="2111" w:type="pct"/>
            <w:vAlign w:val="center"/>
            <w:hideMark/>
          </w:tcPr>
          <w:p w14:paraId="4DC118CB" w14:textId="260B3598" w:rsidR="006E4344" w:rsidRPr="002544DE" w:rsidRDefault="0048153D"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48153D">
              <w:rPr>
                <w:rFonts w:ascii="Cambria" w:hAnsi="Cambria"/>
                <w:b/>
              </w:rPr>
              <w:t>(Phase I proposals only)</w:t>
            </w:r>
            <w:r w:rsidRPr="0048153D">
              <w:rPr>
                <w:rFonts w:ascii="Cambria" w:hAnsi="Cambria"/>
              </w:rPr>
              <w:t xml:space="preserve"> – (1) Explicitly describe the company's strategy (vision) for commercializing the proposed technology and how it will transition to the specific operational component in DHS, other Federal Agencies, and/or private sector markets. (2) Provide specific information on what related technologies, if any, already exist in the market and why the technology being proposed will be superior and how this information was ascertained. (3) Include a discussion on the Offeror’s current capability to commercialize previously developed technologies, as well as how the Offeror intends to develop the proposed technology all the way to the market. Responses to (1), (2), and (3) should be specific to the technology being proposed. Failure to respond to any of the items listed will result in a lower valuation for criterion c (See Section 4.1</w:t>
            </w:r>
            <w:r w:rsidR="005C7BD3">
              <w:rPr>
                <w:rFonts w:ascii="Cambria" w:hAnsi="Cambria"/>
              </w:rPr>
              <w:t xml:space="preserve"> of the solicitation</w:t>
            </w:r>
            <w:r w:rsidRPr="0048153D">
              <w:rPr>
                <w:rFonts w:ascii="Cambria" w:hAnsi="Cambria"/>
              </w:rPr>
              <w:t xml:space="preserve"> for Phase I evaluation criteria). If the Offeror has no commercial experience (item (3)) this should clearly be stated and Offeror should describe how Offeror intends to bring the necessary experience to the company</w:t>
            </w:r>
          </w:p>
        </w:tc>
        <w:tc>
          <w:tcPr>
            <w:tcW w:w="406" w:type="pct"/>
            <w:noWrap/>
            <w:vAlign w:val="center"/>
            <w:hideMark/>
          </w:tcPr>
          <w:p w14:paraId="03E11411"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6CCB8E5D"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58217CD8"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17BF5C70"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2349F2BB"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66F1B2B1"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E4344" w:rsidRPr="002544DE" w14:paraId="461EE94E" w14:textId="77777777" w:rsidTr="001C2CB5">
        <w:trPr>
          <w:trHeight w:val="33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67A5C102" w14:textId="77777777" w:rsidR="006E4344" w:rsidRPr="002544DE" w:rsidRDefault="0048153D" w:rsidP="001C2CB5">
            <w:pPr>
              <w:rPr>
                <w:rFonts w:ascii="Cambria" w:hAnsi="Cambria"/>
              </w:rPr>
            </w:pPr>
            <w:r w:rsidRPr="0048153D">
              <w:rPr>
                <w:rFonts w:ascii="Cambria" w:hAnsi="Cambria"/>
              </w:rPr>
              <w:t>VIII. Facilities/Equipment</w:t>
            </w:r>
          </w:p>
        </w:tc>
        <w:tc>
          <w:tcPr>
            <w:tcW w:w="2111" w:type="pct"/>
            <w:vAlign w:val="center"/>
            <w:hideMark/>
          </w:tcPr>
          <w:p w14:paraId="5CEA5E04" w14:textId="77777777" w:rsidR="006E4344" w:rsidRPr="00FC4829" w:rsidRDefault="00FC4829" w:rsidP="00FC4829">
            <w:pPr>
              <w:cnfStyle w:val="000000000000" w:firstRow="0" w:lastRow="0" w:firstColumn="0" w:lastColumn="0" w:oddVBand="0" w:evenVBand="0" w:oddHBand="0" w:evenHBand="0" w:firstRowFirstColumn="0" w:firstRowLastColumn="0" w:lastRowFirstColumn="0" w:lastRowLastColumn="0"/>
              <w:rPr>
                <w:rFonts w:ascii="Cambria" w:hAnsi="Cambria"/>
              </w:rPr>
            </w:pPr>
            <w:r w:rsidRPr="00FC4829">
              <w:rPr>
                <w:rFonts w:ascii="Cambria" w:hAnsi="Cambria"/>
              </w:rPr>
              <w:t xml:space="preserve">Provide information to allow the evaluators to assess the ability of the Offeror to carry out the activities of the proposed phase as well as all subsequent phases. Describe available </w:t>
            </w:r>
            <w:r>
              <w:rPr>
                <w:rFonts w:ascii="Cambria" w:hAnsi="Cambria"/>
              </w:rPr>
              <w:t>i</w:t>
            </w:r>
            <w:r w:rsidRPr="00FC4829">
              <w:rPr>
                <w:rFonts w:ascii="Cambria" w:hAnsi="Cambria"/>
              </w:rPr>
              <w:t>nstrumentation and physical facilities necessary to carry out the proposed effort. Equipment to be purchased, as detailed in the Cost Proposal, should be justified under this sec</w:t>
            </w:r>
            <w:r>
              <w:rPr>
                <w:rFonts w:ascii="Cambria" w:hAnsi="Cambria"/>
              </w:rPr>
              <w:t xml:space="preserve">tion. Also state whether or not </w:t>
            </w:r>
            <w:r w:rsidRPr="00FC4829">
              <w:rPr>
                <w:rFonts w:ascii="Cambria" w:hAnsi="Cambria"/>
              </w:rPr>
              <w:t xml:space="preserve">the facilities where the proposed work will be performed meet environmental laws and regulations of federal, state, and local governments for, but not limited to, the following groupings: airborne emissions, waterborne effluents, external radiation levels, outdoor noise, solid and bulk waste disposal </w:t>
            </w:r>
            <w:r w:rsidRPr="00FC4829">
              <w:rPr>
                <w:rFonts w:ascii="Cambria" w:hAnsi="Cambria"/>
              </w:rPr>
              <w:lastRenderedPageBreak/>
              <w:t>practices, and handling and storage of toxic and hazardous materials.</w:t>
            </w:r>
          </w:p>
        </w:tc>
        <w:tc>
          <w:tcPr>
            <w:tcW w:w="406" w:type="pct"/>
            <w:noWrap/>
            <w:vAlign w:val="center"/>
            <w:hideMark/>
          </w:tcPr>
          <w:p w14:paraId="262595B3"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lastRenderedPageBreak/>
              <w:t> </w:t>
            </w:r>
          </w:p>
        </w:tc>
        <w:tc>
          <w:tcPr>
            <w:tcW w:w="406" w:type="pct"/>
            <w:noWrap/>
            <w:vAlign w:val="center"/>
            <w:hideMark/>
          </w:tcPr>
          <w:p w14:paraId="0AECAA21"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34476D02"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332DC855"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7E6B4037"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738B67ED" w14:textId="77777777" w:rsidR="006E4344" w:rsidRPr="002544DE" w:rsidRDefault="006E4344" w:rsidP="001C2CB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F04EF3" w:rsidRPr="002544DE" w14:paraId="3241401B" w14:textId="77777777" w:rsidTr="001C2CB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2AE93911" w14:textId="77777777" w:rsidR="006E4344" w:rsidRPr="002544DE" w:rsidRDefault="0048153D" w:rsidP="001C2CB5">
            <w:pPr>
              <w:rPr>
                <w:rFonts w:ascii="Cambria" w:hAnsi="Cambria"/>
              </w:rPr>
            </w:pPr>
            <w:r w:rsidRPr="0048153D">
              <w:rPr>
                <w:rFonts w:ascii="Cambria" w:hAnsi="Cambria"/>
              </w:rPr>
              <w:t>IX. Subcontractors/Consultants</w:t>
            </w:r>
          </w:p>
        </w:tc>
        <w:tc>
          <w:tcPr>
            <w:tcW w:w="2111" w:type="pct"/>
            <w:vAlign w:val="center"/>
            <w:hideMark/>
          </w:tcPr>
          <w:p w14:paraId="503F11F3" w14:textId="61D1767D" w:rsidR="00034995" w:rsidRDefault="00034995" w:rsidP="00034995">
            <w:p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rPr>
              <w:t>Involvement of any subcontractor(s) or consultant(s) (including Federal Laboratories, FFRDCs, universities, and technical assistance providers) is permitted. If such involvement is proposed, it should be described in detail in this section and also in the Cost Proposal. Subcontractors’ or consultants’ involvement under Discretionary Technical Assistance (see Section 5.11</w:t>
            </w:r>
            <w:r w:rsidR="005C7BD3">
              <w:rPr>
                <w:rFonts w:ascii="Cambria" w:hAnsi="Cambria"/>
              </w:rPr>
              <w:t xml:space="preserve"> of the solicitation</w:t>
            </w:r>
            <w:r w:rsidRPr="00034995">
              <w:rPr>
                <w:rFonts w:ascii="Cambria" w:hAnsi="Cambria"/>
              </w:rPr>
              <w:t>) should be clearly delineated from involvement by other subcontractors and consultants. A minimum of two‐thirds (66%) of the research and/or analytical work in Phase I, as measured by total contract value, should be carried out by the proposing small business concern. A minimum of one‐half (50%) of the research and/or analytical work in Phase II, as measured by total contract value, should be carried out by the proposing small business concern.</w:t>
            </w:r>
          </w:p>
          <w:p w14:paraId="1EA069C7" w14:textId="77777777" w:rsidR="00034995" w:rsidRPr="00034995" w:rsidRDefault="00034995" w:rsidP="00034995">
            <w:pPr>
              <w:cnfStyle w:val="000000100000" w:firstRow="0" w:lastRow="0" w:firstColumn="0" w:lastColumn="0" w:oddVBand="0" w:evenVBand="0" w:oddHBand="1" w:evenHBand="0" w:firstRowFirstColumn="0" w:firstRowLastColumn="0" w:lastRowFirstColumn="0" w:lastRowLastColumn="0"/>
              <w:rPr>
                <w:rFonts w:ascii="Cambria" w:hAnsi="Cambria"/>
              </w:rPr>
            </w:pPr>
          </w:p>
          <w:p w14:paraId="0B06AA3F" w14:textId="77777777" w:rsidR="006E4344" w:rsidRPr="002544DE" w:rsidRDefault="00034995" w:rsidP="00034995">
            <w:p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rPr>
              <w:t>If the small business concern determines that it needs to acquire services from a non‐U.S. source, it must fully explain in its proposal why a non‐U.S. source must be used, and why no qualified U.S. source exists to perform the same services.</w:t>
            </w:r>
          </w:p>
        </w:tc>
        <w:tc>
          <w:tcPr>
            <w:tcW w:w="406" w:type="pct"/>
            <w:noWrap/>
            <w:vAlign w:val="center"/>
            <w:hideMark/>
          </w:tcPr>
          <w:p w14:paraId="19BDFA25"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28322D51"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hideMark/>
          </w:tcPr>
          <w:p w14:paraId="28014808"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543518F2"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40AE50B"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hideMark/>
          </w:tcPr>
          <w:p w14:paraId="01018468" w14:textId="77777777" w:rsidR="006E4344" w:rsidRPr="002544DE" w:rsidRDefault="006E4344" w:rsidP="001C2CB5">
            <w:pPr>
              <w:cnfStyle w:val="000000100000" w:firstRow="0" w:lastRow="0" w:firstColumn="0" w:lastColumn="0" w:oddVBand="0" w:evenVBand="0" w:oddHBand="1" w:evenHBand="0" w:firstRowFirstColumn="0" w:firstRowLastColumn="0" w:lastRowFirstColumn="0" w:lastRowLastColumn="0"/>
              <w:rPr>
                <w:rFonts w:ascii="Cambria" w:hAnsi="Cambria"/>
              </w:rPr>
            </w:pPr>
            <w:r w:rsidRPr="002544DE">
              <w:rPr>
                <w:rFonts w:ascii="Cambria" w:hAnsi="Cambria"/>
              </w:rPr>
              <w:t> </w:t>
            </w:r>
          </w:p>
        </w:tc>
      </w:tr>
      <w:tr w:rsidR="006E4344" w:rsidRPr="002544DE" w14:paraId="2D4E266A" w14:textId="77777777" w:rsidTr="006E4344">
        <w:trPr>
          <w:trHeight w:val="332"/>
        </w:trPr>
        <w:tc>
          <w:tcPr>
            <w:cnfStyle w:val="001000000000" w:firstRow="0" w:lastRow="0" w:firstColumn="1" w:lastColumn="0" w:oddVBand="0" w:evenVBand="0" w:oddHBand="0" w:evenHBand="0" w:firstRowFirstColumn="0" w:firstRowLastColumn="0" w:lastRowFirstColumn="0" w:lastRowLastColumn="0"/>
            <w:tcW w:w="452" w:type="pct"/>
            <w:vAlign w:val="center"/>
            <w:hideMark/>
          </w:tcPr>
          <w:p w14:paraId="0C4519BD" w14:textId="77777777" w:rsidR="002818E5" w:rsidRPr="002544DE" w:rsidRDefault="0048153D" w:rsidP="006D2D35">
            <w:pPr>
              <w:rPr>
                <w:rFonts w:ascii="Cambria" w:hAnsi="Cambria"/>
              </w:rPr>
            </w:pPr>
            <w:r w:rsidRPr="0048153D">
              <w:rPr>
                <w:rFonts w:ascii="Cambria" w:hAnsi="Cambria"/>
              </w:rPr>
              <w:t>X. Potential Post Applications</w:t>
            </w:r>
          </w:p>
        </w:tc>
        <w:tc>
          <w:tcPr>
            <w:tcW w:w="2111" w:type="pct"/>
            <w:vAlign w:val="center"/>
            <w:hideMark/>
          </w:tcPr>
          <w:p w14:paraId="51F9230A" w14:textId="77777777" w:rsidR="002818E5" w:rsidRPr="002544DE" w:rsidRDefault="0003499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034995">
              <w:rPr>
                <w:rFonts w:ascii="Cambria" w:hAnsi="Cambria"/>
              </w:rPr>
              <w:t>Briefly describe the following: (1) whether and by what means the proposed project appears to have potential commercial application; and (2) whether and by what means the proposed project appears to have potential use by the Federal Government.</w:t>
            </w:r>
          </w:p>
        </w:tc>
        <w:tc>
          <w:tcPr>
            <w:tcW w:w="406" w:type="pct"/>
            <w:noWrap/>
            <w:vAlign w:val="center"/>
            <w:hideMark/>
          </w:tcPr>
          <w:p w14:paraId="5DC221B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06" w:type="pct"/>
            <w:noWrap/>
            <w:vAlign w:val="center"/>
            <w:hideMark/>
          </w:tcPr>
          <w:p w14:paraId="7B9555C7"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hideMark/>
          </w:tcPr>
          <w:p w14:paraId="2B08B8BE"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436" w:type="pct"/>
            <w:noWrap/>
            <w:vAlign w:val="center"/>
            <w:hideMark/>
          </w:tcPr>
          <w:p w14:paraId="08A417D6"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c>
          <w:tcPr>
            <w:tcW w:w="376" w:type="pct"/>
            <w:noWrap/>
            <w:vAlign w:val="center"/>
            <w:hideMark/>
          </w:tcPr>
          <w:p w14:paraId="1A3312CF"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hideMark/>
          </w:tcPr>
          <w:p w14:paraId="34654D2A" w14:textId="77777777" w:rsidR="002818E5" w:rsidRPr="002544DE" w:rsidRDefault="002818E5" w:rsidP="002818E5">
            <w:pPr>
              <w:cnfStyle w:val="000000000000" w:firstRow="0" w:lastRow="0" w:firstColumn="0" w:lastColumn="0" w:oddVBand="0" w:evenVBand="0" w:oddHBand="0" w:evenHBand="0" w:firstRowFirstColumn="0" w:firstRowLastColumn="0" w:lastRowFirstColumn="0" w:lastRowLastColumn="0"/>
              <w:rPr>
                <w:rFonts w:ascii="Cambria" w:hAnsi="Cambria"/>
              </w:rPr>
            </w:pPr>
            <w:r w:rsidRPr="002544DE">
              <w:rPr>
                <w:rFonts w:ascii="Cambria" w:hAnsi="Cambria"/>
              </w:rPr>
              <w:t> </w:t>
            </w:r>
          </w:p>
        </w:tc>
      </w:tr>
      <w:tr w:rsidR="0048153D" w:rsidRPr="002544DE" w14:paraId="0A34C3E5" w14:textId="77777777" w:rsidTr="006E43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2" w:type="pct"/>
            <w:vAlign w:val="center"/>
          </w:tcPr>
          <w:p w14:paraId="2A248866" w14:textId="77777777" w:rsidR="0048153D" w:rsidRPr="0048153D" w:rsidRDefault="0048153D" w:rsidP="006D2D35">
            <w:pPr>
              <w:rPr>
                <w:rFonts w:ascii="Cambria" w:hAnsi="Cambria"/>
              </w:rPr>
            </w:pPr>
            <w:r w:rsidRPr="0048153D">
              <w:rPr>
                <w:rFonts w:ascii="Cambria" w:hAnsi="Cambria"/>
              </w:rPr>
              <w:t xml:space="preserve">XI. Prior, Current, or Pending Support of Similar </w:t>
            </w:r>
            <w:r w:rsidRPr="0048153D">
              <w:rPr>
                <w:rFonts w:ascii="Cambria" w:hAnsi="Cambria"/>
              </w:rPr>
              <w:lastRenderedPageBreak/>
              <w:t>Proposals or Awards</w:t>
            </w:r>
          </w:p>
        </w:tc>
        <w:tc>
          <w:tcPr>
            <w:tcW w:w="2111" w:type="pct"/>
            <w:vAlign w:val="center"/>
          </w:tcPr>
          <w:p w14:paraId="56918D5E" w14:textId="425EF418" w:rsidR="00034995" w:rsidRPr="00034995" w:rsidRDefault="00034995" w:rsidP="00034995">
            <w:p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rPr>
              <w:lastRenderedPageBreak/>
              <w:t xml:space="preserve">WARNING – While it is permissible, with proposal notification, to submit identical proposals or proposals containing a significant amount of essentially equivalent work (see </w:t>
            </w:r>
            <w:r w:rsidRPr="00034995">
              <w:rPr>
                <w:rFonts w:ascii="Cambria" w:hAnsi="Cambria"/>
                <w:b/>
              </w:rPr>
              <w:t>Appendix B</w:t>
            </w:r>
            <w:r w:rsidR="005C7BD3">
              <w:rPr>
                <w:rFonts w:ascii="Cambria" w:hAnsi="Cambria"/>
                <w:b/>
              </w:rPr>
              <w:t xml:space="preserve"> </w:t>
            </w:r>
            <w:r w:rsidR="005C7BD3" w:rsidRPr="005C7BD3">
              <w:rPr>
                <w:rFonts w:ascii="Cambria" w:hAnsi="Cambria"/>
                <w:bCs/>
              </w:rPr>
              <w:t>of the solicitation</w:t>
            </w:r>
            <w:r w:rsidRPr="00034995">
              <w:rPr>
                <w:rFonts w:ascii="Cambria" w:hAnsi="Cambria"/>
              </w:rPr>
              <w:t xml:space="preserve">) for consideration under numerous Federal program solicitations, it is unlawful to enter into funding </w:t>
            </w:r>
            <w:r w:rsidRPr="00034995">
              <w:rPr>
                <w:rFonts w:ascii="Cambria" w:hAnsi="Cambria"/>
              </w:rPr>
              <w:lastRenderedPageBreak/>
              <w:t>agreements (contracts or grants) requiring essentially equivalent effort. If there is any question concerning this, it must be disclosed to the soliciting agency or agencies before award.</w:t>
            </w:r>
          </w:p>
          <w:p w14:paraId="28E92099" w14:textId="77777777" w:rsidR="00034995" w:rsidRDefault="00034995" w:rsidP="00034995">
            <w:pPr>
              <w:cnfStyle w:val="000000100000" w:firstRow="0" w:lastRow="0" w:firstColumn="0" w:lastColumn="0" w:oddVBand="0" w:evenVBand="0" w:oddHBand="1" w:evenHBand="0" w:firstRowFirstColumn="0" w:firstRowLastColumn="0" w:lastRowFirstColumn="0" w:lastRowLastColumn="0"/>
              <w:rPr>
                <w:rFonts w:ascii="Cambria" w:hAnsi="Cambria"/>
              </w:rPr>
            </w:pPr>
          </w:p>
          <w:p w14:paraId="12945212" w14:textId="77777777" w:rsidR="00034995" w:rsidRPr="00034995" w:rsidRDefault="00034995" w:rsidP="00034995">
            <w:p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rPr>
              <w:t>If an Offeror elects to submit identical proposals or proposals containing a significant amount of essentially equivalent work in response to this Solicitation, or other Federal program solicitations, or is substantially the same as another proposal that has been funded, is now being funded, will be submitted to other agencies for funding consideration, or is pending with DHS or another Federal Agency, the Offeror must indicate so on the Proposal Cover Sheet and provide the following information in the Technical Proposal:</w:t>
            </w:r>
          </w:p>
          <w:p w14:paraId="5F1D30C3" w14:textId="77777777" w:rsidR="00034995" w:rsidRPr="00034995" w:rsidRDefault="00034995" w:rsidP="00034995">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rPr>
              <w:t>Name and address of the Federal Agency(s) to which a proposal was submitted, will be submitted, or from which an award is expected or has been received.</w:t>
            </w:r>
          </w:p>
          <w:p w14:paraId="7DE499D4" w14:textId="77777777" w:rsidR="00034995" w:rsidRPr="00034995" w:rsidRDefault="00034995" w:rsidP="00034995">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rPr>
              <w:t>Date of proposal submission or date of award</w:t>
            </w:r>
          </w:p>
          <w:p w14:paraId="45EE56EC" w14:textId="77777777" w:rsidR="00034995" w:rsidRPr="00034995" w:rsidRDefault="00034995" w:rsidP="00034995">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rPr>
              <w:t>Title of proposal</w:t>
            </w:r>
          </w:p>
          <w:p w14:paraId="63896DC7" w14:textId="77777777" w:rsidR="00034995" w:rsidRPr="00034995" w:rsidRDefault="00034995" w:rsidP="00034995">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rPr>
              <w:t>Name and title of principal investigator or project manager for each proposal submitted or award received</w:t>
            </w:r>
          </w:p>
          <w:p w14:paraId="2A456787" w14:textId="77777777" w:rsidR="00034995" w:rsidRPr="00034995" w:rsidRDefault="00034995" w:rsidP="00034995">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rPr>
              <w:t>Title, number, and date of solicitation(s) under which the proposal was submitted, will be submitted, or under which award is expected or has been received</w:t>
            </w:r>
          </w:p>
          <w:p w14:paraId="43A15FAA" w14:textId="77777777" w:rsidR="00034995" w:rsidRPr="00034995" w:rsidRDefault="00034995" w:rsidP="00034995">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rPr>
              <w:t>If award was received, state contract number</w:t>
            </w:r>
          </w:p>
          <w:p w14:paraId="20DFCA63" w14:textId="77777777" w:rsidR="00034995" w:rsidRPr="00034995" w:rsidRDefault="00034995" w:rsidP="00034995">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rPr>
              <w:t>Specify the applicable topics for each SBIR Proposal submitted or award received</w:t>
            </w:r>
          </w:p>
          <w:p w14:paraId="4463F256" w14:textId="77777777" w:rsidR="00034995" w:rsidRDefault="00034995" w:rsidP="00034995">
            <w:pPr>
              <w:cnfStyle w:val="000000100000" w:firstRow="0" w:lastRow="0" w:firstColumn="0" w:lastColumn="0" w:oddVBand="0" w:evenVBand="0" w:oddHBand="1" w:evenHBand="0" w:firstRowFirstColumn="0" w:firstRowLastColumn="0" w:lastRowFirstColumn="0" w:lastRowLastColumn="0"/>
              <w:rPr>
                <w:rFonts w:ascii="Cambria" w:hAnsi="Cambria"/>
              </w:rPr>
            </w:pPr>
          </w:p>
          <w:p w14:paraId="495493D3" w14:textId="77777777" w:rsidR="0048153D" w:rsidRPr="00034995" w:rsidRDefault="00034995" w:rsidP="00034995">
            <w:pPr>
              <w:cnfStyle w:val="000000100000" w:firstRow="0" w:lastRow="0" w:firstColumn="0" w:lastColumn="0" w:oddVBand="0" w:evenVBand="0" w:oddHBand="1" w:evenHBand="0" w:firstRowFirstColumn="0" w:firstRowLastColumn="0" w:lastRowFirstColumn="0" w:lastRowLastColumn="0"/>
              <w:rPr>
                <w:rFonts w:ascii="Cambria" w:hAnsi="Cambria"/>
              </w:rPr>
            </w:pPr>
            <w:r w:rsidRPr="00034995">
              <w:rPr>
                <w:rFonts w:ascii="Cambria" w:hAnsi="Cambria"/>
                <w:b/>
              </w:rPr>
              <w:t>Note</w:t>
            </w:r>
            <w:r w:rsidRPr="00034995">
              <w:rPr>
                <w:rFonts w:ascii="Cambria" w:hAnsi="Cambria"/>
              </w:rPr>
              <w:t>: If this section does not apply, the following statement should be included in the Technical Proposal: "No prior, current, or pending support for proposed work."</w:t>
            </w:r>
          </w:p>
        </w:tc>
        <w:tc>
          <w:tcPr>
            <w:tcW w:w="406" w:type="pct"/>
            <w:noWrap/>
            <w:vAlign w:val="center"/>
          </w:tcPr>
          <w:p w14:paraId="4CB7E389" w14:textId="77777777" w:rsidR="0048153D" w:rsidRPr="002544DE" w:rsidRDefault="0048153D"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5A0EF76" w14:textId="77777777" w:rsidR="0048153D" w:rsidRPr="002544DE" w:rsidRDefault="0048153D"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A0F62E6" w14:textId="77777777" w:rsidR="0048153D" w:rsidRPr="002544DE" w:rsidRDefault="0048153D"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noWrap/>
            <w:vAlign w:val="center"/>
          </w:tcPr>
          <w:p w14:paraId="4B51F403" w14:textId="77777777" w:rsidR="0048153D" w:rsidRPr="002544DE" w:rsidRDefault="0048153D"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220AE47E" w14:textId="77777777" w:rsidR="0048153D" w:rsidRPr="002544DE" w:rsidRDefault="0048153D"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16EC819B" w14:textId="77777777" w:rsidR="0048153D" w:rsidRPr="002544DE" w:rsidRDefault="0048153D" w:rsidP="002818E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753D0" w:rsidRPr="002544DE" w14:paraId="32DE3BAF" w14:textId="77777777" w:rsidTr="001C2CB5">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254BDE97" w14:textId="77777777" w:rsidR="00E753D0" w:rsidRPr="002544DE" w:rsidRDefault="00034995" w:rsidP="00E753D0">
            <w:pPr>
              <w:pStyle w:val="ListParagraph"/>
              <w:numPr>
                <w:ilvl w:val="0"/>
                <w:numId w:val="2"/>
              </w:numPr>
              <w:rPr>
                <w:rFonts w:ascii="Cambria" w:hAnsi="Cambria"/>
              </w:rPr>
            </w:pPr>
            <w:r>
              <w:rPr>
                <w:rFonts w:ascii="Cambria" w:hAnsi="Cambria"/>
                <w:highlight w:val="green"/>
              </w:rPr>
              <w:lastRenderedPageBreak/>
              <w:t>Cost Proposal</w:t>
            </w:r>
          </w:p>
          <w:p w14:paraId="6AA71BBF" w14:textId="3C5CEB74" w:rsidR="00E753D0" w:rsidRDefault="00034995" w:rsidP="001C2CB5">
            <w:pPr>
              <w:ind w:left="45"/>
              <w:rPr>
                <w:rFonts w:ascii="Cambria" w:hAnsi="Cambria"/>
                <w:b w:val="0"/>
              </w:rPr>
            </w:pPr>
            <w:r w:rsidRPr="00034995">
              <w:rPr>
                <w:rFonts w:ascii="Cambria" w:hAnsi="Cambria"/>
                <w:b w:val="0"/>
              </w:rPr>
              <w:t xml:space="preserve">All Offerors </w:t>
            </w:r>
            <w:r w:rsidR="005C7BD3" w:rsidRPr="005C7BD3">
              <w:rPr>
                <w:rFonts w:ascii="Cambria" w:hAnsi="Cambria"/>
                <w:b w:val="0"/>
              </w:rPr>
              <w:t xml:space="preserve">must complete the cost proposal information in the SBIR Portal at </w:t>
            </w:r>
            <w:hyperlink r:id="rId10" w:history="1">
              <w:r w:rsidR="005C7BD3" w:rsidRPr="002E7E9F">
                <w:rPr>
                  <w:rStyle w:val="Hyperlink"/>
                  <w:rFonts w:ascii="Cambria" w:hAnsi="Cambria"/>
                </w:rPr>
                <w:t>https://oip.dhs.gov/sbir/public</w:t>
              </w:r>
            </w:hyperlink>
            <w:r w:rsidRPr="00034995">
              <w:rPr>
                <w:rFonts w:ascii="Cambria" w:hAnsi="Cambria"/>
                <w:b w:val="0"/>
              </w:rPr>
              <w:t>. Proposed costs must not exceed the maximum thresholds outlined below.</w:t>
            </w:r>
          </w:p>
          <w:tbl>
            <w:tblPr>
              <w:tblW w:w="0" w:type="auto"/>
              <w:tblBorders>
                <w:top w:val="nil"/>
                <w:left w:val="nil"/>
                <w:bottom w:val="nil"/>
                <w:right w:val="nil"/>
              </w:tblBorders>
              <w:tblLayout w:type="fixed"/>
              <w:tblLook w:val="0000" w:firstRow="0" w:lastRow="0" w:firstColumn="0" w:lastColumn="0" w:noHBand="0" w:noVBand="0"/>
            </w:tblPr>
            <w:tblGrid>
              <w:gridCol w:w="1622"/>
              <w:gridCol w:w="1623"/>
            </w:tblGrid>
            <w:tr w:rsidR="001E42DC" w:rsidRPr="00034995" w14:paraId="79D92F4D" w14:textId="77777777" w:rsidTr="005C7BD3">
              <w:trPr>
                <w:trHeight w:val="108"/>
              </w:trPr>
              <w:tc>
                <w:tcPr>
                  <w:tcW w:w="1622" w:type="dxa"/>
                </w:tcPr>
                <w:p w14:paraId="296869B3" w14:textId="77777777" w:rsidR="001E42DC" w:rsidRDefault="001E42DC" w:rsidP="00034995">
                  <w:pPr>
                    <w:spacing w:after="0" w:line="240" w:lineRule="auto"/>
                    <w:ind w:left="45"/>
                    <w:rPr>
                      <w:rFonts w:ascii="Cambria" w:hAnsi="Cambria"/>
                      <w:b/>
                      <w:bCs/>
                    </w:rPr>
                  </w:pPr>
                  <w:r>
                    <w:rPr>
                      <w:rFonts w:ascii="Cambria" w:hAnsi="Cambria"/>
                      <w:b/>
                      <w:bCs/>
                    </w:rPr>
                    <w:t>Phase I</w:t>
                  </w:r>
                </w:p>
                <w:p w14:paraId="677D7E6F" w14:textId="77777777" w:rsidR="001E42DC" w:rsidRDefault="001E42DC" w:rsidP="00034995">
                  <w:pPr>
                    <w:spacing w:after="0" w:line="240" w:lineRule="auto"/>
                    <w:ind w:left="45"/>
                    <w:rPr>
                      <w:rFonts w:ascii="Cambria" w:hAnsi="Cambria"/>
                      <w:b/>
                      <w:bCs/>
                    </w:rPr>
                  </w:pPr>
                  <w:r>
                    <w:rPr>
                      <w:rFonts w:ascii="Cambria" w:hAnsi="Cambria"/>
                      <w:b/>
                      <w:bCs/>
                    </w:rPr>
                    <w:t>$150,000</w:t>
                  </w:r>
                </w:p>
                <w:p w14:paraId="66D755D9" w14:textId="53373D29" w:rsidR="001E42DC" w:rsidRPr="00034995" w:rsidRDefault="001E42DC" w:rsidP="00034995">
                  <w:pPr>
                    <w:spacing w:after="0" w:line="240" w:lineRule="auto"/>
                    <w:ind w:left="45"/>
                    <w:rPr>
                      <w:rFonts w:ascii="Cambria" w:hAnsi="Cambria"/>
                      <w:b/>
                      <w:bCs/>
                    </w:rPr>
                  </w:pPr>
                  <w:r>
                    <w:rPr>
                      <w:rFonts w:ascii="Cambria" w:hAnsi="Cambria"/>
                      <w:b/>
                      <w:bCs/>
                    </w:rPr>
                    <w:t>5 months</w:t>
                  </w:r>
                </w:p>
              </w:tc>
              <w:tc>
                <w:tcPr>
                  <w:tcW w:w="1623" w:type="dxa"/>
                </w:tcPr>
                <w:p w14:paraId="681EFB72" w14:textId="77777777" w:rsidR="001E42DC" w:rsidRDefault="001E42DC" w:rsidP="00034995">
                  <w:pPr>
                    <w:spacing w:after="0" w:line="240" w:lineRule="auto"/>
                    <w:ind w:left="45"/>
                    <w:rPr>
                      <w:rFonts w:ascii="Cambria" w:hAnsi="Cambria"/>
                      <w:b/>
                      <w:bCs/>
                    </w:rPr>
                  </w:pPr>
                  <w:r w:rsidRPr="00034995">
                    <w:rPr>
                      <w:rFonts w:ascii="Cambria" w:hAnsi="Cambria"/>
                      <w:b/>
                      <w:bCs/>
                    </w:rPr>
                    <w:t xml:space="preserve">Phase II </w:t>
                  </w:r>
                </w:p>
                <w:p w14:paraId="207CDAEE" w14:textId="77777777" w:rsidR="001E42DC" w:rsidRDefault="001E42DC" w:rsidP="00034995">
                  <w:pPr>
                    <w:spacing w:after="0" w:line="240" w:lineRule="auto"/>
                    <w:ind w:left="45"/>
                    <w:rPr>
                      <w:rFonts w:ascii="Cambria" w:hAnsi="Cambria"/>
                      <w:b/>
                      <w:bCs/>
                    </w:rPr>
                  </w:pPr>
                  <w:r>
                    <w:rPr>
                      <w:rFonts w:ascii="Cambria" w:hAnsi="Cambria"/>
                      <w:b/>
                      <w:bCs/>
                    </w:rPr>
                    <w:t>$1,000,000</w:t>
                  </w:r>
                </w:p>
                <w:p w14:paraId="6E0541B1" w14:textId="453B0693" w:rsidR="001E42DC" w:rsidRPr="00034995" w:rsidRDefault="001E42DC" w:rsidP="00034995">
                  <w:pPr>
                    <w:spacing w:after="0" w:line="240" w:lineRule="auto"/>
                    <w:ind w:left="45"/>
                    <w:rPr>
                      <w:rFonts w:ascii="Cambria" w:hAnsi="Cambria"/>
                      <w:b/>
                      <w:bCs/>
                    </w:rPr>
                  </w:pPr>
                  <w:r>
                    <w:rPr>
                      <w:rFonts w:ascii="Cambria" w:hAnsi="Cambria"/>
                      <w:b/>
                      <w:bCs/>
                    </w:rPr>
                    <w:t>24 months</w:t>
                  </w:r>
                </w:p>
              </w:tc>
            </w:tr>
            <w:tr w:rsidR="001E42DC" w:rsidRPr="00034995" w14:paraId="604E8E50" w14:textId="77777777">
              <w:trPr>
                <w:trHeight w:val="257"/>
              </w:trPr>
              <w:tc>
                <w:tcPr>
                  <w:tcW w:w="3245" w:type="dxa"/>
                  <w:gridSpan w:val="2"/>
                </w:tcPr>
                <w:p w14:paraId="7B4F9B66" w14:textId="77777777" w:rsidR="001E42DC" w:rsidRPr="00034995" w:rsidRDefault="001E42DC" w:rsidP="001E42DC">
                  <w:pPr>
                    <w:spacing w:after="0" w:line="240" w:lineRule="auto"/>
                    <w:rPr>
                      <w:rFonts w:ascii="Cambria" w:hAnsi="Cambria"/>
                      <w:b/>
                      <w:bCs/>
                    </w:rPr>
                  </w:pPr>
                </w:p>
              </w:tc>
            </w:tr>
          </w:tbl>
          <w:p w14:paraId="40B6761E" w14:textId="77777777" w:rsidR="00034995" w:rsidRPr="002544DE" w:rsidRDefault="00034995" w:rsidP="001C2CB5">
            <w:pPr>
              <w:ind w:left="45"/>
              <w:rPr>
                <w:rFonts w:ascii="Cambria" w:hAnsi="Cambria"/>
              </w:rPr>
            </w:pPr>
          </w:p>
        </w:tc>
      </w:tr>
      <w:tr w:rsidR="00D0026D" w:rsidRPr="002544DE" w14:paraId="547397A6" w14:textId="77777777" w:rsidTr="007D2D6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2A479CD" w14:textId="77777777" w:rsidR="00D0026D" w:rsidRPr="00173AD7" w:rsidRDefault="00D0026D" w:rsidP="007D2D62">
            <w:pPr>
              <w:rPr>
                <w:rFonts w:ascii="Cambria" w:hAnsi="Cambria"/>
                <w:b w:val="0"/>
                <w:bCs w:val="0"/>
              </w:rPr>
            </w:pPr>
            <w:r w:rsidRPr="001B3677">
              <w:rPr>
                <w:rFonts w:ascii="Cambria" w:hAnsi="Cambria"/>
              </w:rPr>
              <w:t>Section A: Direct Labor Cost</w:t>
            </w:r>
          </w:p>
        </w:tc>
        <w:tc>
          <w:tcPr>
            <w:tcW w:w="2111" w:type="pct"/>
            <w:vAlign w:val="center"/>
          </w:tcPr>
          <w:p w14:paraId="4AE15D0D" w14:textId="77777777" w:rsidR="00D0026D" w:rsidRPr="001B3677" w:rsidRDefault="00D0026D" w:rsidP="007D2D6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ambria" w:hAnsi="Cambria"/>
              </w:rPr>
            </w:pPr>
            <w:r w:rsidRPr="001B3677">
              <w:rPr>
                <w:rFonts w:ascii="Cambria" w:hAnsi="Cambria"/>
              </w:rPr>
              <w:t>In the Labor Category field, enter the proposed labor categories, (e.g., Principal Investigator/Project Manager, Research Assistant/Laboratory Assistant, Analyst, Administrative Staff).</w:t>
            </w:r>
          </w:p>
          <w:p w14:paraId="42BBA2AD" w14:textId="77777777" w:rsidR="00D0026D" w:rsidRPr="001B3677" w:rsidRDefault="00D0026D" w:rsidP="007D2D6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ambria" w:hAnsi="Cambria"/>
              </w:rPr>
            </w:pPr>
            <w:r w:rsidRPr="001B3677">
              <w:rPr>
                <w:rFonts w:ascii="Cambria" w:hAnsi="Cambria"/>
              </w:rPr>
              <w:t>In the Hours field, enter the proposed hours required for the specific labor category.</w:t>
            </w:r>
          </w:p>
          <w:p w14:paraId="335C905A" w14:textId="77777777" w:rsidR="00D0026D" w:rsidRPr="001B3677" w:rsidRDefault="00D0026D" w:rsidP="007D2D6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ambria" w:hAnsi="Cambria"/>
              </w:rPr>
            </w:pPr>
            <w:r w:rsidRPr="001B3677">
              <w:rPr>
                <w:rFonts w:ascii="Cambria" w:hAnsi="Cambria"/>
              </w:rPr>
              <w:t>In the Rate ($) field, enter the proposed hourly rate for the specific labor category.</w:t>
            </w:r>
          </w:p>
          <w:p w14:paraId="011AADCE" w14:textId="77777777" w:rsidR="00D0026D" w:rsidRPr="001B3677" w:rsidRDefault="00D0026D" w:rsidP="007D2D6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ambria" w:hAnsi="Cambria"/>
              </w:rPr>
            </w:pPr>
            <w:r w:rsidRPr="001B3677">
              <w:rPr>
                <w:rFonts w:ascii="Cambria" w:hAnsi="Cambria"/>
              </w:rPr>
              <w:t>When you enter numbers into the Hours and the Rate ($) fields, the Cost ($) (hours x</w:t>
            </w:r>
            <w:r>
              <w:rPr>
                <w:rFonts w:ascii="Cambria" w:hAnsi="Cambria"/>
              </w:rPr>
              <w:t xml:space="preserve"> </w:t>
            </w:r>
            <w:r w:rsidRPr="001B3677">
              <w:rPr>
                <w:rFonts w:ascii="Cambria" w:hAnsi="Cambria"/>
              </w:rPr>
              <w:t>rate) field automatically populates with the calculation.</w:t>
            </w:r>
          </w:p>
          <w:p w14:paraId="778A7AE5" w14:textId="77777777" w:rsidR="00D0026D" w:rsidRPr="001B3677" w:rsidRDefault="00D0026D" w:rsidP="007D2D62">
            <w:pPr>
              <w:pStyle w:val="ListParagraph"/>
              <w:ind w:left="360"/>
              <w:cnfStyle w:val="000000100000" w:firstRow="0" w:lastRow="0" w:firstColumn="0" w:lastColumn="0" w:oddVBand="0" w:evenVBand="0" w:oddHBand="1" w:evenHBand="0" w:firstRowFirstColumn="0" w:firstRowLastColumn="0" w:lastRowFirstColumn="0" w:lastRowLastColumn="0"/>
              <w:rPr>
                <w:rFonts w:ascii="Cambria" w:hAnsi="Cambria"/>
              </w:rPr>
            </w:pPr>
            <w:r w:rsidRPr="001B3677">
              <w:rPr>
                <w:rFonts w:ascii="Cambria" w:hAnsi="Cambria"/>
              </w:rPr>
              <w:t>[You may remove a labor category by clicking the Delete button.]</w:t>
            </w:r>
          </w:p>
          <w:p w14:paraId="169992D7" w14:textId="77777777" w:rsidR="00D0026D" w:rsidRDefault="00D0026D" w:rsidP="007D2D6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ambria" w:hAnsi="Cambria"/>
              </w:rPr>
            </w:pPr>
            <w:r w:rsidRPr="001B3677">
              <w:rPr>
                <w:rFonts w:ascii="Cambria" w:hAnsi="Cambria"/>
              </w:rPr>
              <w:t>Add subsequent labor costs in the remaining rows. If you need to add more than three</w:t>
            </w:r>
            <w:r>
              <w:rPr>
                <w:rFonts w:ascii="Cambria" w:hAnsi="Cambria"/>
              </w:rPr>
              <w:t xml:space="preserve"> </w:t>
            </w:r>
            <w:r w:rsidRPr="001B3677">
              <w:rPr>
                <w:rFonts w:ascii="Cambria" w:hAnsi="Cambria"/>
              </w:rPr>
              <w:t>labor categories, click the Add More Lines button to add an additional row.</w:t>
            </w:r>
          </w:p>
          <w:p w14:paraId="1CA2F37C" w14:textId="77777777" w:rsidR="00D0026D" w:rsidRPr="001B3677" w:rsidRDefault="00D0026D" w:rsidP="007D2D6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rFonts w:ascii="Cambria" w:hAnsi="Cambria"/>
              </w:rPr>
            </w:pPr>
            <w:r w:rsidRPr="001B3677">
              <w:rPr>
                <w:rFonts w:ascii="Cambria" w:hAnsi="Cambria"/>
              </w:rPr>
              <w:t xml:space="preserve">When you are finished with Section A, click Save and Continue to proceed to the Section B tab. </w:t>
            </w:r>
          </w:p>
          <w:p w14:paraId="3263AA6C" w14:textId="77777777" w:rsidR="00D0026D" w:rsidRPr="001B3677" w:rsidRDefault="00D0026D" w:rsidP="007D2D6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mbria" w:hAnsi="Cambria"/>
              </w:rPr>
            </w:pPr>
            <w:r w:rsidRPr="001B3677">
              <w:rPr>
                <w:rFonts w:ascii="Cambria" w:hAnsi="Cambria"/>
              </w:rPr>
              <w:t>Please do not use commas (,) in hours, rate, and cost.</w:t>
            </w:r>
          </w:p>
          <w:p w14:paraId="348DCAED" w14:textId="77777777" w:rsidR="00D0026D" w:rsidRPr="001B3677" w:rsidRDefault="00D0026D" w:rsidP="007D2D6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mbria" w:hAnsi="Cambria"/>
              </w:rPr>
            </w:pPr>
            <w:r w:rsidRPr="001B3677">
              <w:rPr>
                <w:rFonts w:ascii="Cambria" w:hAnsi="Cambria"/>
              </w:rPr>
              <w:t>Hours must be whole numbers.</w:t>
            </w:r>
          </w:p>
          <w:p w14:paraId="3EAEA9D5" w14:textId="77777777" w:rsidR="00D0026D" w:rsidRPr="001B3677" w:rsidRDefault="00D0026D" w:rsidP="007D2D62">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ambria" w:hAnsi="Cambria"/>
              </w:rPr>
            </w:pPr>
            <w:r w:rsidRPr="001B3677">
              <w:rPr>
                <w:rFonts w:ascii="Cambria" w:hAnsi="Cambria"/>
              </w:rPr>
              <w:t>Rate and cost will only accept up to two (2) decimal places.</w:t>
            </w:r>
          </w:p>
        </w:tc>
        <w:tc>
          <w:tcPr>
            <w:tcW w:w="406" w:type="pct"/>
            <w:noWrap/>
            <w:vAlign w:val="center"/>
          </w:tcPr>
          <w:p w14:paraId="4DB63203" w14:textId="77777777" w:rsidR="00D0026D" w:rsidRPr="002544DE" w:rsidRDefault="00D0026D"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61A96A90" w14:textId="77777777" w:rsidR="00D0026D" w:rsidRPr="002544DE" w:rsidRDefault="00D0026D"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3B6A0F79" w14:textId="77777777" w:rsidR="00D0026D" w:rsidRPr="002544DE" w:rsidRDefault="00D0026D"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6EE063C7" w14:textId="77777777" w:rsidR="00D0026D" w:rsidRPr="002544DE" w:rsidRDefault="00D0026D"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3160CCCB" w14:textId="77777777" w:rsidR="00D0026D" w:rsidRPr="002544DE" w:rsidRDefault="00D0026D"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699D5931" w14:textId="77777777" w:rsidR="00D0026D" w:rsidRPr="002544DE" w:rsidRDefault="00D0026D"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DD6A83" w:rsidRPr="002544DE" w14:paraId="1F273E07" w14:textId="77777777" w:rsidTr="00B73715">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718D95E4" w14:textId="77777777" w:rsidR="00DD6A83" w:rsidRPr="00173AD7" w:rsidRDefault="00DD6A83" w:rsidP="00B73715">
            <w:pPr>
              <w:rPr>
                <w:rFonts w:ascii="Cambria" w:hAnsi="Cambria"/>
                <w:b w:val="0"/>
                <w:bCs w:val="0"/>
              </w:rPr>
            </w:pPr>
            <w:r w:rsidRPr="00D0026D">
              <w:rPr>
                <w:rFonts w:ascii="Cambria" w:hAnsi="Cambria"/>
              </w:rPr>
              <w:lastRenderedPageBreak/>
              <w:t>Section B: Overhead Cost</w:t>
            </w:r>
          </w:p>
        </w:tc>
        <w:tc>
          <w:tcPr>
            <w:tcW w:w="2111" w:type="pct"/>
            <w:vAlign w:val="center"/>
          </w:tcPr>
          <w:p w14:paraId="5FBC3CD2" w14:textId="77777777" w:rsidR="00DD6A83" w:rsidRPr="00DD6A83" w:rsidRDefault="00DD6A83" w:rsidP="00B73715">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Specify current rate and base. Use current rate(s) negotiated with the cognizant federal negotiating agency, if available, OR provide a number for total estimated overhead costs to execute the project.</w:t>
            </w:r>
          </w:p>
          <w:p w14:paraId="53761AD5" w14:textId="77777777" w:rsidR="00DD6A83" w:rsidRPr="00D0026D" w:rsidRDefault="00DD6A83" w:rsidP="00B73715">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rPr>
            </w:pPr>
            <w:r w:rsidRPr="00D0026D">
              <w:rPr>
                <w:rFonts w:ascii="Cambria" w:hAnsi="Cambria"/>
              </w:rPr>
              <w:t>You may choose to enter the rate of the overhead cost as the percentage of the Total</w:t>
            </w:r>
            <w:r>
              <w:rPr>
                <w:rFonts w:ascii="Cambria" w:hAnsi="Cambria"/>
              </w:rPr>
              <w:t xml:space="preserve"> </w:t>
            </w:r>
            <w:r w:rsidRPr="00D0026D">
              <w:rPr>
                <w:rFonts w:ascii="Cambria" w:hAnsi="Cambria"/>
              </w:rPr>
              <w:t>Direct Labor. Use the current rate(s) negotiated with the cognizant federal negotiating</w:t>
            </w:r>
            <w:r>
              <w:rPr>
                <w:rFonts w:ascii="Cambria" w:hAnsi="Cambria"/>
              </w:rPr>
              <w:t xml:space="preserve"> </w:t>
            </w:r>
            <w:r w:rsidRPr="00D0026D">
              <w:rPr>
                <w:rFonts w:ascii="Cambria" w:hAnsi="Cambria"/>
              </w:rPr>
              <w:t>agency, if available.</w:t>
            </w:r>
          </w:p>
          <w:p w14:paraId="74F02F59" w14:textId="77777777" w:rsidR="00DD6A83" w:rsidRPr="00D0026D" w:rsidRDefault="00DD6A83" w:rsidP="00B73715">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rPr>
            </w:pPr>
            <w:r w:rsidRPr="00D0026D">
              <w:rPr>
                <w:rFonts w:ascii="Cambria" w:hAnsi="Cambria"/>
              </w:rPr>
              <w:t>You may choose to enter the total cost for the total estimated overhead costs to</w:t>
            </w:r>
            <w:r>
              <w:rPr>
                <w:rFonts w:ascii="Cambria" w:hAnsi="Cambria"/>
              </w:rPr>
              <w:t xml:space="preserve"> </w:t>
            </w:r>
            <w:r w:rsidRPr="00D0026D">
              <w:rPr>
                <w:rFonts w:ascii="Cambria" w:hAnsi="Cambria"/>
              </w:rPr>
              <w:t>execute the project. If you enter the total cost, also enter the explanation for the total</w:t>
            </w:r>
            <w:r>
              <w:rPr>
                <w:rFonts w:ascii="Cambria" w:hAnsi="Cambria"/>
              </w:rPr>
              <w:t xml:space="preserve"> </w:t>
            </w:r>
            <w:r w:rsidRPr="00D0026D">
              <w:rPr>
                <w:rFonts w:ascii="Cambria" w:hAnsi="Cambria"/>
              </w:rPr>
              <w:t>cost in the Explanation field.</w:t>
            </w:r>
            <w:r>
              <w:rPr>
                <w:rFonts w:ascii="Cambria" w:hAnsi="Cambria"/>
              </w:rPr>
              <w:t xml:space="preserve"> </w:t>
            </w:r>
            <w:r w:rsidRPr="00DD6A83">
              <w:rPr>
                <w:rFonts w:ascii="Cambria" w:hAnsi="Cambria"/>
                <w:highlight w:val="yellow"/>
              </w:rPr>
              <w:t>This field is limited to 1000 characters.</w:t>
            </w:r>
          </w:p>
          <w:p w14:paraId="3D555E98" w14:textId="77777777" w:rsidR="00DD6A83" w:rsidRPr="00D0026D" w:rsidRDefault="00DD6A83" w:rsidP="00B73715">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ascii="Cambria" w:hAnsi="Cambria"/>
              </w:rPr>
            </w:pPr>
            <w:r w:rsidRPr="00D0026D">
              <w:rPr>
                <w:rFonts w:ascii="Cambria" w:hAnsi="Cambria"/>
              </w:rPr>
              <w:t>When you are finished with Section B, click Save and Continue to proceed to the Section</w:t>
            </w:r>
            <w:r>
              <w:rPr>
                <w:rFonts w:ascii="Cambria" w:hAnsi="Cambria"/>
              </w:rPr>
              <w:t xml:space="preserve"> </w:t>
            </w:r>
            <w:r w:rsidRPr="00D0026D">
              <w:rPr>
                <w:rFonts w:ascii="Cambria" w:hAnsi="Cambria"/>
              </w:rPr>
              <w:t>C tab.</w:t>
            </w:r>
          </w:p>
        </w:tc>
        <w:tc>
          <w:tcPr>
            <w:tcW w:w="406" w:type="pct"/>
            <w:noWrap/>
            <w:vAlign w:val="center"/>
          </w:tcPr>
          <w:p w14:paraId="0F1AD167" w14:textId="77777777" w:rsidR="00DD6A83" w:rsidRPr="002544DE" w:rsidRDefault="00DD6A83" w:rsidP="00B7371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12E00A47" w14:textId="77777777" w:rsidR="00DD6A83" w:rsidRPr="002544DE" w:rsidRDefault="00DD6A83" w:rsidP="00B7371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37F6FF90" w14:textId="77777777" w:rsidR="00DD6A83" w:rsidRPr="002544DE" w:rsidRDefault="00DD6A83" w:rsidP="00B7371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19B712E1" w14:textId="77777777" w:rsidR="00DD6A83" w:rsidRPr="002544DE" w:rsidRDefault="00DD6A83" w:rsidP="00B7371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1F5BF3DE" w14:textId="77777777" w:rsidR="00DD6A83" w:rsidRPr="002544DE" w:rsidRDefault="00DD6A83" w:rsidP="00B73715">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25A752FB" w14:textId="77777777" w:rsidR="00DD6A83" w:rsidRPr="002544DE" w:rsidRDefault="00DD6A83" w:rsidP="00B73715">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DD6A83" w:rsidRPr="002544DE" w14:paraId="143888D0" w14:textId="77777777" w:rsidTr="00B7371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vMerge w:val="restart"/>
            <w:noWrap/>
            <w:vAlign w:val="center"/>
          </w:tcPr>
          <w:p w14:paraId="3F835A06" w14:textId="77777777" w:rsidR="00DD6A83" w:rsidRPr="00173AD7" w:rsidRDefault="00DD6A83" w:rsidP="00B73715">
            <w:pPr>
              <w:rPr>
                <w:rFonts w:ascii="Cambria" w:hAnsi="Cambria"/>
                <w:b w:val="0"/>
                <w:bCs w:val="0"/>
              </w:rPr>
            </w:pPr>
            <w:r w:rsidRPr="00DD6A83">
              <w:rPr>
                <w:rFonts w:ascii="Cambria" w:hAnsi="Cambria"/>
              </w:rPr>
              <w:t>Section C: Other Direct Costs (ODCs)</w:t>
            </w:r>
          </w:p>
        </w:tc>
        <w:tc>
          <w:tcPr>
            <w:tcW w:w="2111" w:type="pct"/>
            <w:vAlign w:val="center"/>
          </w:tcPr>
          <w:p w14:paraId="2D217CF6" w14:textId="77777777" w:rsidR="00DD6A83" w:rsidRPr="00DD6A83" w:rsidRDefault="00DD6A83" w:rsidP="00B73715">
            <w:pPr>
              <w:cnfStyle w:val="000000100000" w:firstRow="0" w:lastRow="0" w:firstColumn="0" w:lastColumn="0" w:oddVBand="0" w:evenVBand="0" w:oddHBand="1" w:evenHBand="0" w:firstRowFirstColumn="0" w:firstRowLastColumn="0" w:lastRowFirstColumn="0" w:lastRowLastColumn="0"/>
              <w:rPr>
                <w:rFonts w:ascii="Cambria" w:hAnsi="Cambria"/>
              </w:rPr>
            </w:pPr>
            <w:r w:rsidRPr="00DD6A83">
              <w:rPr>
                <w:rFonts w:ascii="Cambria" w:hAnsi="Cambria"/>
              </w:rPr>
              <w:t>You must provide an explanation for each ODC specified in the text box displayed at the end of the form.</w:t>
            </w:r>
            <w:r>
              <w:rPr>
                <w:rFonts w:ascii="Cambria" w:hAnsi="Cambria"/>
              </w:rPr>
              <w:t xml:space="preserve"> Explanation is limited to 4000 characters total.</w:t>
            </w:r>
          </w:p>
          <w:p w14:paraId="78C3A89B" w14:textId="77777777" w:rsidR="00DD6A83" w:rsidRPr="00DD6A83" w:rsidRDefault="00DD6A83" w:rsidP="00B73715">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mbria" w:hAnsi="Cambria"/>
              </w:rPr>
            </w:pPr>
            <w:r w:rsidRPr="00DD6A83">
              <w:rPr>
                <w:rFonts w:ascii="Cambria" w:hAnsi="Cambria"/>
              </w:rPr>
              <w:t>Please do not use commas (,) in cost.</w:t>
            </w:r>
          </w:p>
          <w:p w14:paraId="052827D7" w14:textId="77777777" w:rsidR="00DD6A83" w:rsidRDefault="00DD6A83" w:rsidP="00B73715">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rFonts w:ascii="Cambria" w:hAnsi="Cambria"/>
              </w:rPr>
            </w:pPr>
            <w:r w:rsidRPr="00DD6A83">
              <w:rPr>
                <w:rFonts w:ascii="Cambria" w:hAnsi="Cambria"/>
              </w:rPr>
              <w:t>Cost will only accept up to two (2) decimal places.</w:t>
            </w:r>
          </w:p>
          <w:p w14:paraId="708D1B60" w14:textId="77777777" w:rsidR="00DD6A83" w:rsidRDefault="00DD6A83" w:rsidP="00B73715">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Cambria" w:hAnsi="Cambria"/>
              </w:rPr>
            </w:pPr>
            <w:r w:rsidRPr="00DD6A83">
              <w:rPr>
                <w:rFonts w:ascii="Cambria" w:hAnsi="Cambria"/>
              </w:rPr>
              <w:t>In the Category field, enter the category of the ODC as it pertains to the section (e.g., in the</w:t>
            </w:r>
            <w:r>
              <w:rPr>
                <w:rFonts w:ascii="Cambria" w:hAnsi="Cambria"/>
              </w:rPr>
              <w:t xml:space="preserve"> </w:t>
            </w:r>
            <w:r w:rsidRPr="00DD6A83">
              <w:rPr>
                <w:rFonts w:ascii="Cambria" w:hAnsi="Cambria"/>
              </w:rPr>
              <w:t>Subcontracts section, you might enter a Consultant category).</w:t>
            </w:r>
          </w:p>
          <w:p w14:paraId="70601B85" w14:textId="77777777" w:rsidR="00DD6A83" w:rsidRDefault="00DD6A83" w:rsidP="00B73715">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Cambria" w:hAnsi="Cambria"/>
              </w:rPr>
            </w:pPr>
            <w:r w:rsidRPr="00DD6A83">
              <w:rPr>
                <w:rFonts w:ascii="Cambria" w:hAnsi="Cambria"/>
              </w:rPr>
              <w:t>In the Cost ($) field, enter the projected cost for that category. Do not use commas (,) in the</w:t>
            </w:r>
            <w:r>
              <w:rPr>
                <w:rFonts w:ascii="Cambria" w:hAnsi="Cambria"/>
              </w:rPr>
              <w:t xml:space="preserve"> </w:t>
            </w:r>
            <w:r w:rsidRPr="00DD6A83">
              <w:rPr>
                <w:rFonts w:ascii="Cambria" w:hAnsi="Cambria"/>
              </w:rPr>
              <w:t>Cost ($) field. The field will only accept up to two (2) decimal places.</w:t>
            </w:r>
          </w:p>
          <w:p w14:paraId="320CC204" w14:textId="77777777" w:rsidR="00DD6A83" w:rsidRDefault="00DD6A83" w:rsidP="00B73715">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Cambria" w:hAnsi="Cambria"/>
              </w:rPr>
            </w:pPr>
            <w:r w:rsidRPr="00DD6A83">
              <w:rPr>
                <w:rFonts w:ascii="Cambria" w:hAnsi="Cambria"/>
              </w:rPr>
              <w:t>You may remove a labor category by clicking the Delete button.</w:t>
            </w:r>
          </w:p>
          <w:p w14:paraId="2E7BE14E" w14:textId="77777777" w:rsidR="00DD6A83" w:rsidRPr="00DD6A83" w:rsidRDefault="00DD6A83" w:rsidP="00B73715">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Cambria" w:hAnsi="Cambria"/>
              </w:rPr>
            </w:pPr>
            <w:r w:rsidRPr="00DD6A83">
              <w:rPr>
                <w:rFonts w:ascii="Cambria" w:hAnsi="Cambria"/>
              </w:rPr>
              <w:t>At the bottom of the page, enter your explanation of the ODC(s) in the Explanation field. Include</w:t>
            </w:r>
            <w:r>
              <w:rPr>
                <w:rFonts w:ascii="Cambria" w:hAnsi="Cambria"/>
              </w:rPr>
              <w:t xml:space="preserve"> </w:t>
            </w:r>
            <w:r w:rsidRPr="00DD6A83">
              <w:rPr>
                <w:rFonts w:ascii="Cambria" w:hAnsi="Cambria"/>
              </w:rPr>
              <w:t>the basis used for estimating costs (e.g., vendor quote, catalog price, if any travel is proposed,</w:t>
            </w:r>
            <w:r>
              <w:rPr>
                <w:rFonts w:ascii="Cambria" w:hAnsi="Cambria"/>
              </w:rPr>
              <w:t xml:space="preserve"> </w:t>
            </w:r>
            <w:r w:rsidRPr="00DD6A83">
              <w:rPr>
                <w:rFonts w:ascii="Cambria" w:hAnsi="Cambria"/>
              </w:rPr>
              <w:t xml:space="preserve">include an explanation of the purpose of </w:t>
            </w:r>
            <w:r w:rsidRPr="00DD6A83">
              <w:rPr>
                <w:rFonts w:ascii="Cambria" w:hAnsi="Cambria"/>
              </w:rPr>
              <w:lastRenderedPageBreak/>
              <w:t>each trip, number of travelers, and cost of each trip.</w:t>
            </w:r>
            <w:r>
              <w:rPr>
                <w:rFonts w:ascii="Cambria" w:hAnsi="Cambria"/>
              </w:rPr>
              <w:t xml:space="preserve"> </w:t>
            </w:r>
            <w:r w:rsidRPr="00DD6A83">
              <w:rPr>
                <w:rFonts w:ascii="Cambria" w:hAnsi="Cambria"/>
              </w:rPr>
              <w:t>For materials, include a description of the materials, quantity required, and basis for the</w:t>
            </w:r>
            <w:r>
              <w:rPr>
                <w:rFonts w:ascii="Cambria" w:hAnsi="Cambria"/>
              </w:rPr>
              <w:t xml:space="preserve"> </w:t>
            </w:r>
            <w:r w:rsidRPr="00DD6A83">
              <w:rPr>
                <w:rFonts w:ascii="Cambria" w:hAnsi="Cambria"/>
              </w:rPr>
              <w:t>proposed cost. )</w:t>
            </w:r>
          </w:p>
          <w:p w14:paraId="617F3C9C" w14:textId="77777777" w:rsidR="00DD6A83" w:rsidRPr="00DD6A83" w:rsidRDefault="00DD6A83" w:rsidP="00B73715">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rFonts w:ascii="Cambria" w:hAnsi="Cambria"/>
              </w:rPr>
            </w:pPr>
            <w:r w:rsidRPr="00DD6A83">
              <w:rPr>
                <w:rFonts w:ascii="Cambria" w:hAnsi="Cambria"/>
              </w:rPr>
              <w:t>When you are finished with Section C, click Save and Continue to proceed to the Section D tab.</w:t>
            </w:r>
          </w:p>
        </w:tc>
        <w:tc>
          <w:tcPr>
            <w:tcW w:w="406" w:type="pct"/>
            <w:noWrap/>
            <w:vAlign w:val="center"/>
          </w:tcPr>
          <w:p w14:paraId="69450D41" w14:textId="77777777" w:rsidR="00DD6A83" w:rsidRPr="002544DE" w:rsidRDefault="00DD6A83"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191A55A0" w14:textId="77777777" w:rsidR="00DD6A83" w:rsidRPr="002544DE" w:rsidRDefault="00DD6A83"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22539AE4" w14:textId="77777777" w:rsidR="00DD6A83" w:rsidRPr="002544DE" w:rsidRDefault="00DD6A83"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7C69E668" w14:textId="77777777" w:rsidR="00DD6A83" w:rsidRPr="002544DE" w:rsidRDefault="00DD6A83"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05B90BDC" w14:textId="77777777" w:rsidR="00DD6A83" w:rsidRPr="002544DE" w:rsidRDefault="00DD6A83"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2708B5F0" w14:textId="77777777" w:rsidR="00DD6A83" w:rsidRPr="002544DE" w:rsidRDefault="00DD6A83"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DD6A83" w:rsidRPr="002544DE" w14:paraId="13B5ECE4" w14:textId="77777777" w:rsidTr="007D2D62">
        <w:trPr>
          <w:trHeight w:val="765"/>
        </w:trPr>
        <w:tc>
          <w:tcPr>
            <w:cnfStyle w:val="001000000000" w:firstRow="0" w:lastRow="0" w:firstColumn="1" w:lastColumn="0" w:oddVBand="0" w:evenVBand="0" w:oddHBand="0" w:evenHBand="0" w:firstRowFirstColumn="0" w:firstRowLastColumn="0" w:lastRowFirstColumn="0" w:lastRowLastColumn="0"/>
            <w:tcW w:w="452" w:type="pct"/>
            <w:vMerge/>
            <w:noWrap/>
            <w:vAlign w:val="center"/>
          </w:tcPr>
          <w:p w14:paraId="57E5581F" w14:textId="77777777" w:rsidR="00DD6A83" w:rsidRPr="00173AD7" w:rsidRDefault="00DD6A83" w:rsidP="007D2D62">
            <w:pPr>
              <w:rPr>
                <w:rFonts w:ascii="Cambria" w:hAnsi="Cambria"/>
                <w:b w:val="0"/>
                <w:bCs w:val="0"/>
              </w:rPr>
            </w:pPr>
          </w:p>
        </w:tc>
        <w:tc>
          <w:tcPr>
            <w:tcW w:w="2111" w:type="pct"/>
            <w:vAlign w:val="center"/>
          </w:tcPr>
          <w:p w14:paraId="14727ED2" w14:textId="77777777" w:rsid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For Phase I planning purposes, Offerors should budget for two mandatory trips to Washington, DC – a post‐award kick‐off meeting and a one‐day meeting to present the results in the final report. The structure of the kick‐off meeting is different for S&amp;T and DNDO topics. Refer to the table below for details</w:t>
            </w:r>
            <w:r>
              <w:rPr>
                <w:rFonts w:ascii="Cambria" w:hAnsi="Cambria"/>
              </w:rPr>
              <w:t>:</w:t>
            </w:r>
          </w:p>
          <w:p w14:paraId="077804CD" w14:textId="77777777" w:rsidR="00DD6A83" w:rsidRP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p>
          <w:p w14:paraId="225CDD07" w14:textId="77777777" w:rsid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 xml:space="preserve">PHASE I TRAVEL DETAILS </w:t>
            </w:r>
          </w:p>
          <w:p w14:paraId="5F9823FE" w14:textId="77777777" w:rsid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b/>
              </w:rPr>
              <w:t>S&amp;T Topics</w:t>
            </w:r>
            <w:r w:rsidRPr="00DD6A83">
              <w:rPr>
                <w:rFonts w:ascii="Cambria" w:hAnsi="Cambria"/>
              </w:rPr>
              <w:t xml:space="preserve"> </w:t>
            </w:r>
          </w:p>
          <w:p w14:paraId="6AA9A7EE" w14:textId="77777777" w:rsidR="00DD6A83" w:rsidRP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 xml:space="preserve">Day </w:t>
            </w:r>
            <w:r>
              <w:rPr>
                <w:rFonts w:ascii="Cambria" w:hAnsi="Cambria"/>
              </w:rPr>
              <w:t xml:space="preserve">1 </w:t>
            </w:r>
          </w:p>
          <w:p w14:paraId="099C3B71" w14:textId="77777777" w:rsidR="00DD6A83" w:rsidRP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(Mandatory) Session includes:</w:t>
            </w:r>
          </w:p>
          <w:p w14:paraId="49A119B2" w14:textId="77777777" w:rsidR="00DD6A83" w:rsidRPr="00DD6A83" w:rsidRDefault="00DD6A83" w:rsidP="00DD6A8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Program background and contracting overview</w:t>
            </w:r>
          </w:p>
          <w:p w14:paraId="44638B9E" w14:textId="77777777" w:rsidR="00DD6A83" w:rsidRDefault="00DD6A83" w:rsidP="00DD6A8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One‐on‐One sessions with Topic Managers</w:t>
            </w:r>
          </w:p>
          <w:p w14:paraId="39F010F4" w14:textId="77777777" w:rsidR="00DD6A83" w:rsidRP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 xml:space="preserve">Day </w:t>
            </w:r>
            <w:r>
              <w:rPr>
                <w:rFonts w:ascii="Cambria" w:hAnsi="Cambria"/>
              </w:rPr>
              <w:t>2</w:t>
            </w:r>
          </w:p>
          <w:p w14:paraId="49C73157" w14:textId="77777777" w:rsidR="00DD6A83" w:rsidRP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(Mandatory) Commercialization workshop</w:t>
            </w:r>
          </w:p>
          <w:p w14:paraId="79BCA221" w14:textId="77777777" w:rsid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 xml:space="preserve">Day </w:t>
            </w:r>
            <w:r>
              <w:rPr>
                <w:rFonts w:ascii="Cambria" w:hAnsi="Cambria"/>
              </w:rPr>
              <w:t>3</w:t>
            </w:r>
          </w:p>
          <w:p w14:paraId="54A4CFC9" w14:textId="77777777" w:rsid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(Optional) Showcasing and Presentation Workshop ‐ venue where small business concerns can enhance their presentation skills in front of Government, Industry and representatives from the investment community</w:t>
            </w:r>
          </w:p>
          <w:p w14:paraId="51C43F57" w14:textId="77777777" w:rsid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Pr>
                <w:rFonts w:ascii="Cambria" w:hAnsi="Cambria"/>
                <w:b/>
              </w:rPr>
              <w:t>DNDO</w:t>
            </w:r>
            <w:r w:rsidRPr="00DD6A83">
              <w:rPr>
                <w:rFonts w:ascii="Cambria" w:hAnsi="Cambria"/>
                <w:b/>
              </w:rPr>
              <w:t xml:space="preserve"> Topics</w:t>
            </w:r>
            <w:r w:rsidRPr="00DD6A83">
              <w:rPr>
                <w:rFonts w:ascii="Cambria" w:hAnsi="Cambria"/>
              </w:rPr>
              <w:t xml:space="preserve"> </w:t>
            </w:r>
          </w:p>
          <w:p w14:paraId="70BEC6F7" w14:textId="77777777" w:rsidR="00DD6A83" w:rsidRP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 xml:space="preserve">Day </w:t>
            </w:r>
            <w:r>
              <w:rPr>
                <w:rFonts w:ascii="Cambria" w:hAnsi="Cambria"/>
              </w:rPr>
              <w:t xml:space="preserve">1 </w:t>
            </w:r>
          </w:p>
          <w:p w14:paraId="61E3F42E" w14:textId="77777777" w:rsidR="00DD6A83" w:rsidRPr="00DD6A83" w:rsidRDefault="00DD6A83" w:rsidP="00DD6A83">
            <w:p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(Mandatory) Session includes:</w:t>
            </w:r>
          </w:p>
          <w:p w14:paraId="011B6BB2" w14:textId="77777777" w:rsidR="00DD6A83" w:rsidRPr="00DD6A83" w:rsidRDefault="00DD6A83" w:rsidP="00DD6A8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Program background and contracting overview</w:t>
            </w:r>
          </w:p>
          <w:p w14:paraId="13FF3D1F" w14:textId="77777777" w:rsidR="00DD6A83" w:rsidRPr="00DD6A83" w:rsidRDefault="00DD6A83" w:rsidP="00DD6A83">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ambria" w:hAnsi="Cambria"/>
              </w:rPr>
            </w:pPr>
            <w:r w:rsidRPr="00DD6A83">
              <w:rPr>
                <w:rFonts w:ascii="Cambria" w:hAnsi="Cambria"/>
              </w:rPr>
              <w:t>One‐on‐One sessions with Topic Managers</w:t>
            </w:r>
          </w:p>
        </w:tc>
        <w:tc>
          <w:tcPr>
            <w:tcW w:w="406" w:type="pct"/>
            <w:noWrap/>
            <w:vAlign w:val="center"/>
          </w:tcPr>
          <w:p w14:paraId="41D87D3E" w14:textId="77777777" w:rsidR="00DD6A83" w:rsidRPr="002544DE" w:rsidRDefault="00DD6A83"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9499498" w14:textId="77777777" w:rsidR="00DD6A83" w:rsidRPr="002544DE" w:rsidRDefault="00DD6A83"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6D65DF2" w14:textId="77777777" w:rsidR="00DD6A83" w:rsidRPr="002544DE" w:rsidRDefault="00DD6A83"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68DEAE68" w14:textId="77777777" w:rsidR="00DD6A83" w:rsidRPr="002544DE" w:rsidRDefault="00DD6A83"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41D5AD0A" w14:textId="77777777" w:rsidR="00DD6A83" w:rsidRPr="002544DE" w:rsidRDefault="00DD6A83"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3D5C29A1" w14:textId="77777777" w:rsidR="00DD6A83" w:rsidRPr="002544DE" w:rsidRDefault="00DD6A83"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937757" w:rsidRPr="002544DE" w14:paraId="31CE9062" w14:textId="77777777" w:rsidTr="00B73715">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454DB3C8" w14:textId="77777777" w:rsidR="00937757" w:rsidRPr="00173AD7" w:rsidRDefault="00815207" w:rsidP="00B73715">
            <w:pPr>
              <w:rPr>
                <w:rFonts w:ascii="Cambria" w:hAnsi="Cambria"/>
                <w:b w:val="0"/>
                <w:bCs w:val="0"/>
              </w:rPr>
            </w:pPr>
            <w:r w:rsidRPr="00815207">
              <w:rPr>
                <w:rFonts w:ascii="Cambria" w:hAnsi="Cambria"/>
              </w:rPr>
              <w:lastRenderedPageBreak/>
              <w:t>Section D: General &amp; Administrative (G&amp;A) Cost</w:t>
            </w:r>
          </w:p>
        </w:tc>
        <w:tc>
          <w:tcPr>
            <w:tcW w:w="2111" w:type="pct"/>
            <w:vAlign w:val="center"/>
          </w:tcPr>
          <w:p w14:paraId="50F6C809" w14:textId="77777777" w:rsidR="00937757" w:rsidRDefault="00815207" w:rsidP="00815207">
            <w:pPr>
              <w:cnfStyle w:val="000000100000" w:firstRow="0" w:lastRow="0" w:firstColumn="0" w:lastColumn="0" w:oddVBand="0" w:evenVBand="0" w:oddHBand="1" w:evenHBand="0" w:firstRowFirstColumn="0" w:firstRowLastColumn="0" w:lastRowFirstColumn="0" w:lastRowLastColumn="0"/>
              <w:rPr>
                <w:rFonts w:ascii="Cambria" w:hAnsi="Cambria"/>
              </w:rPr>
            </w:pPr>
            <w:r w:rsidRPr="00815207">
              <w:rPr>
                <w:rFonts w:ascii="Cambria" w:hAnsi="Cambria"/>
              </w:rPr>
              <w:t>On the Section D tab, enter General &amp; Administrative (G&amp;A) Cost information.</w:t>
            </w:r>
            <w:r w:rsidR="00D35C32">
              <w:rPr>
                <w:rFonts w:ascii="Cambria" w:hAnsi="Cambria"/>
              </w:rPr>
              <w:t xml:space="preserve"> </w:t>
            </w:r>
            <w:r w:rsidR="00D35C32" w:rsidRPr="00D35C32">
              <w:rPr>
                <w:rFonts w:ascii="Cambria" w:hAnsi="Cambria"/>
              </w:rPr>
              <w:t>Specify current rate and base. Use current rate(s) negotiated with the cognizant federal negotiating agency, if available, OR provide a number for total estimated general &amp; administrative costs to execute the project.</w:t>
            </w:r>
          </w:p>
          <w:p w14:paraId="2664ECF2" w14:textId="77777777" w:rsidR="002715BD" w:rsidRPr="002715BD" w:rsidRDefault="002715BD" w:rsidP="002715BD">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715BD">
              <w:rPr>
                <w:rFonts w:ascii="Cambria" w:hAnsi="Cambria"/>
              </w:rPr>
              <w:t>You may choose to enter the rate of the G&amp;A cost as the percentage of the Subtotal. Use the</w:t>
            </w:r>
            <w:r>
              <w:rPr>
                <w:rFonts w:ascii="Cambria" w:hAnsi="Cambria"/>
              </w:rPr>
              <w:t xml:space="preserve"> </w:t>
            </w:r>
            <w:r w:rsidRPr="002715BD">
              <w:rPr>
                <w:rFonts w:ascii="Cambria" w:hAnsi="Cambria"/>
              </w:rPr>
              <w:t>current rate(s) negotiated with the cognizant federal negotiating agency, if available.</w:t>
            </w:r>
          </w:p>
          <w:p w14:paraId="08E2B411" w14:textId="77777777" w:rsidR="002715BD" w:rsidRPr="002715BD" w:rsidRDefault="002715BD" w:rsidP="002715BD">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715BD">
              <w:rPr>
                <w:rFonts w:ascii="Cambria" w:hAnsi="Cambria"/>
              </w:rPr>
              <w:t>You may choose to enter the total cost for the total estimated G&amp;A costs to execute the project.</w:t>
            </w:r>
            <w:r>
              <w:rPr>
                <w:rFonts w:ascii="Cambria" w:hAnsi="Cambria"/>
              </w:rPr>
              <w:t xml:space="preserve"> </w:t>
            </w:r>
            <w:r w:rsidRPr="002715BD">
              <w:rPr>
                <w:rFonts w:ascii="Cambria" w:hAnsi="Cambria"/>
              </w:rPr>
              <w:t>If you enter the total cost, also enter the explanation for the cost in the Explanation field.</w:t>
            </w:r>
            <w:r w:rsidR="00D35C32">
              <w:rPr>
                <w:rFonts w:ascii="Cambria" w:hAnsi="Cambria"/>
              </w:rPr>
              <w:t xml:space="preserve"> Explanation field is limited to 1000 characters.</w:t>
            </w:r>
          </w:p>
          <w:p w14:paraId="7C22B3D5" w14:textId="77777777" w:rsidR="002715BD" w:rsidRPr="002715BD" w:rsidRDefault="002715BD" w:rsidP="002715BD">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Cambria" w:hAnsi="Cambria"/>
              </w:rPr>
            </w:pPr>
            <w:r w:rsidRPr="002715BD">
              <w:rPr>
                <w:rFonts w:ascii="Cambria" w:hAnsi="Cambria"/>
              </w:rPr>
              <w:t>When you are finished with Section D, click Save and Continue to proceed to the Section E tab.</w:t>
            </w:r>
          </w:p>
        </w:tc>
        <w:tc>
          <w:tcPr>
            <w:tcW w:w="406" w:type="pct"/>
            <w:noWrap/>
            <w:vAlign w:val="center"/>
          </w:tcPr>
          <w:p w14:paraId="5A59F367" w14:textId="77777777" w:rsidR="00937757" w:rsidRPr="002544DE" w:rsidRDefault="00937757"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47DBAE87" w14:textId="77777777" w:rsidR="00937757" w:rsidRPr="002544DE" w:rsidRDefault="00937757"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1C35166" w14:textId="77777777" w:rsidR="00937757" w:rsidRPr="002544DE" w:rsidRDefault="00937757"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4D16A686" w14:textId="77777777" w:rsidR="00937757" w:rsidRPr="002544DE" w:rsidRDefault="00937757"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78FF2ECE" w14:textId="77777777" w:rsidR="00937757" w:rsidRPr="002544DE" w:rsidRDefault="00937757"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70B383A7" w14:textId="77777777" w:rsidR="00937757" w:rsidRPr="002544DE" w:rsidRDefault="00937757" w:rsidP="00B73715">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937757" w:rsidRPr="002544DE" w14:paraId="107CD2EA" w14:textId="77777777" w:rsidTr="007D2D62">
        <w:trPr>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5C85DD09" w14:textId="77777777" w:rsidR="00937757" w:rsidRPr="00AC748A" w:rsidRDefault="00AC748A" w:rsidP="007D2D62">
            <w:pPr>
              <w:rPr>
                <w:rFonts w:ascii="Cambria" w:hAnsi="Cambria"/>
                <w:bCs w:val="0"/>
              </w:rPr>
            </w:pPr>
            <w:r w:rsidRPr="00AC748A">
              <w:rPr>
                <w:rFonts w:ascii="Cambria" w:hAnsi="Cambria"/>
                <w:bCs w:val="0"/>
              </w:rPr>
              <w:t xml:space="preserve">Section E: </w:t>
            </w:r>
            <w:r w:rsidR="00AF4041" w:rsidRPr="00AF4041">
              <w:rPr>
                <w:rFonts w:ascii="Cambria" w:hAnsi="Cambria"/>
                <w:bCs w:val="0"/>
              </w:rPr>
              <w:t xml:space="preserve">Profit/Fee Rate/Cost </w:t>
            </w:r>
          </w:p>
        </w:tc>
        <w:tc>
          <w:tcPr>
            <w:tcW w:w="2111" w:type="pct"/>
            <w:vAlign w:val="center"/>
          </w:tcPr>
          <w:p w14:paraId="167D8F85" w14:textId="77777777" w:rsidR="00D62D89" w:rsidRPr="00D62D89" w:rsidRDefault="00D62D89" w:rsidP="00D62D89">
            <w:pPr>
              <w:cnfStyle w:val="000000000000" w:firstRow="0" w:lastRow="0" w:firstColumn="0" w:lastColumn="0" w:oddVBand="0" w:evenVBand="0" w:oddHBand="0" w:evenHBand="0" w:firstRowFirstColumn="0" w:firstRowLastColumn="0" w:lastRowFirstColumn="0" w:lastRowLastColumn="0"/>
              <w:rPr>
                <w:rFonts w:ascii="Cambria" w:hAnsi="Cambria"/>
              </w:rPr>
            </w:pPr>
            <w:r w:rsidRPr="00D62D89">
              <w:rPr>
                <w:rFonts w:ascii="Cambria" w:hAnsi="Cambria"/>
              </w:rPr>
              <w:t>This includes the profit to be</w:t>
            </w:r>
            <w:r>
              <w:rPr>
                <w:rFonts w:ascii="Cambria" w:hAnsi="Cambria"/>
              </w:rPr>
              <w:t xml:space="preserve"> </w:t>
            </w:r>
            <w:r w:rsidRPr="00D62D89">
              <w:rPr>
                <w:rFonts w:ascii="Cambria" w:hAnsi="Cambria"/>
              </w:rPr>
              <w:t>added to total budget, shared costs to be subtracted from total budget, as applicable. For Cost Sharing,</w:t>
            </w:r>
            <w:r>
              <w:rPr>
                <w:rFonts w:ascii="Cambria" w:hAnsi="Cambria"/>
              </w:rPr>
              <w:t xml:space="preserve"> </w:t>
            </w:r>
            <w:r w:rsidRPr="00D62D89">
              <w:rPr>
                <w:rFonts w:ascii="Cambria" w:hAnsi="Cambria"/>
              </w:rPr>
              <w:t>enter rate or cost as a negative number.</w:t>
            </w:r>
          </w:p>
          <w:p w14:paraId="69F78E59" w14:textId="77777777" w:rsidR="005B0599" w:rsidRPr="005B0599" w:rsidRDefault="00AF4041" w:rsidP="005B0599">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mbria" w:hAnsi="Cambria"/>
              </w:rPr>
            </w:pPr>
            <w:r w:rsidRPr="005B0599">
              <w:rPr>
                <w:rFonts w:ascii="Cambria" w:hAnsi="Cambria"/>
              </w:rPr>
              <w:t xml:space="preserve">On the Section E tab, enter Profit/Fee Rate/Cost information. </w:t>
            </w:r>
            <w:r w:rsidR="005B0599" w:rsidRPr="005B0599">
              <w:rPr>
                <w:rFonts w:ascii="Cambria" w:hAnsi="Cambria"/>
              </w:rPr>
              <w:t>You may choose to enter the rate as the percentage of the Total Cost.</w:t>
            </w:r>
          </w:p>
          <w:p w14:paraId="591CCC8A" w14:textId="77777777" w:rsidR="005B0599" w:rsidRPr="005B0599" w:rsidRDefault="005B0599" w:rsidP="005B0599">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mbria" w:hAnsi="Cambria"/>
              </w:rPr>
            </w:pPr>
            <w:r w:rsidRPr="005B0599">
              <w:rPr>
                <w:rFonts w:ascii="Cambria" w:hAnsi="Cambria"/>
              </w:rPr>
              <w:t>You may choose to enter the total cost. If you enter the total cost, also enter the</w:t>
            </w:r>
            <w:r>
              <w:rPr>
                <w:rFonts w:ascii="Cambria" w:hAnsi="Cambria"/>
              </w:rPr>
              <w:t xml:space="preserve"> </w:t>
            </w:r>
            <w:r w:rsidRPr="005B0599">
              <w:rPr>
                <w:rFonts w:ascii="Cambria" w:hAnsi="Cambria"/>
              </w:rPr>
              <w:t>explanation for the cost in the Explanation field.</w:t>
            </w:r>
            <w:r>
              <w:rPr>
                <w:rFonts w:ascii="Cambria" w:hAnsi="Cambria"/>
              </w:rPr>
              <w:t xml:space="preserve"> The explanation field is limited to 1000 characters.</w:t>
            </w:r>
          </w:p>
          <w:p w14:paraId="40DFACAA" w14:textId="77777777" w:rsidR="00937757" w:rsidRPr="005B0599" w:rsidRDefault="005B0599" w:rsidP="005B0599">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Cambria" w:hAnsi="Cambria"/>
              </w:rPr>
            </w:pPr>
            <w:r w:rsidRPr="005B0599">
              <w:rPr>
                <w:rFonts w:ascii="Cambria" w:hAnsi="Cambria"/>
              </w:rPr>
              <w:t>When you are finished with Section E, click Save and Continue to proceed to the Section</w:t>
            </w:r>
            <w:r>
              <w:rPr>
                <w:rFonts w:ascii="Cambria" w:hAnsi="Cambria"/>
              </w:rPr>
              <w:t xml:space="preserve"> </w:t>
            </w:r>
            <w:r w:rsidRPr="005B0599">
              <w:rPr>
                <w:rFonts w:ascii="Cambria" w:hAnsi="Cambria"/>
              </w:rPr>
              <w:t>F tab.</w:t>
            </w:r>
          </w:p>
        </w:tc>
        <w:tc>
          <w:tcPr>
            <w:tcW w:w="406" w:type="pct"/>
            <w:noWrap/>
            <w:vAlign w:val="center"/>
          </w:tcPr>
          <w:p w14:paraId="5FEFCA20" w14:textId="77777777" w:rsidR="00937757" w:rsidRPr="002544DE" w:rsidRDefault="00937757"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0D2A1BB3" w14:textId="77777777" w:rsidR="00937757" w:rsidRPr="002544DE" w:rsidRDefault="00937757"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6" w:type="pct"/>
            <w:noWrap/>
            <w:vAlign w:val="center"/>
          </w:tcPr>
          <w:p w14:paraId="23754EFD" w14:textId="77777777" w:rsidR="00937757" w:rsidRPr="002544DE" w:rsidRDefault="00937757"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36" w:type="pct"/>
            <w:vAlign w:val="center"/>
          </w:tcPr>
          <w:p w14:paraId="6663F2C9" w14:textId="77777777" w:rsidR="00937757" w:rsidRPr="002544DE" w:rsidRDefault="00937757"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376" w:type="pct"/>
            <w:noWrap/>
            <w:vAlign w:val="center"/>
          </w:tcPr>
          <w:p w14:paraId="2365EFAC" w14:textId="77777777" w:rsidR="00937757" w:rsidRPr="002544DE" w:rsidRDefault="00937757"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407" w:type="pct"/>
            <w:noWrap/>
            <w:vAlign w:val="center"/>
          </w:tcPr>
          <w:p w14:paraId="18A86D7B" w14:textId="77777777" w:rsidR="00937757" w:rsidRPr="002544DE" w:rsidRDefault="00937757" w:rsidP="007D2D62">
            <w:pP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1E174E" w:rsidRPr="002544DE" w14:paraId="31B4A5C3" w14:textId="77777777" w:rsidTr="007D2D62">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 w:type="pct"/>
            <w:noWrap/>
            <w:vAlign w:val="center"/>
          </w:tcPr>
          <w:p w14:paraId="1FB41C93" w14:textId="77777777" w:rsidR="001E174E" w:rsidRPr="00AC748A" w:rsidRDefault="001E174E" w:rsidP="007D2D62">
            <w:pPr>
              <w:rPr>
                <w:rFonts w:ascii="Cambria" w:hAnsi="Cambria"/>
              </w:rPr>
            </w:pPr>
            <w:r w:rsidRPr="001E174E">
              <w:rPr>
                <w:rFonts w:ascii="Cambria" w:hAnsi="Cambria"/>
              </w:rPr>
              <w:t>Section F: Deliverables and Audit Info</w:t>
            </w:r>
          </w:p>
        </w:tc>
        <w:tc>
          <w:tcPr>
            <w:tcW w:w="2111" w:type="pct"/>
            <w:vAlign w:val="center"/>
          </w:tcPr>
          <w:p w14:paraId="5BB8E467" w14:textId="77777777" w:rsidR="001E174E" w:rsidRDefault="001E174E" w:rsidP="001E174E">
            <w:pPr>
              <w:cnfStyle w:val="000000100000" w:firstRow="0" w:lastRow="0" w:firstColumn="0" w:lastColumn="0" w:oddVBand="0" w:evenVBand="0" w:oddHBand="1" w:evenHBand="0" w:firstRowFirstColumn="0" w:firstRowLastColumn="0" w:lastRowFirstColumn="0" w:lastRowLastColumn="0"/>
              <w:rPr>
                <w:rFonts w:ascii="Cambria" w:hAnsi="Cambria"/>
              </w:rPr>
            </w:pPr>
            <w:r>
              <w:rPr>
                <w:rFonts w:ascii="Cambria" w:hAnsi="Cambria"/>
              </w:rPr>
              <w:t>On the Section F tab,</w:t>
            </w:r>
            <w:r w:rsidRPr="001E174E">
              <w:rPr>
                <w:rFonts w:ascii="Cambria" w:hAnsi="Cambria"/>
              </w:rPr>
              <w:t xml:space="preserve"> enter Deliverables and Audit information.</w:t>
            </w:r>
          </w:p>
          <w:p w14:paraId="5F1F3BAD" w14:textId="77777777" w:rsidR="001E174E" w:rsidRPr="001E174E" w:rsidRDefault="001E174E" w:rsidP="001E174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Cambria" w:hAnsi="Cambria"/>
              </w:rPr>
            </w:pPr>
            <w:r w:rsidRPr="001E174E">
              <w:rPr>
                <w:rFonts w:ascii="Cambria" w:hAnsi="Cambria"/>
              </w:rPr>
              <w:t>Upon selection, you will be required to submit mandatory deliverables such as progress</w:t>
            </w:r>
            <w:r>
              <w:rPr>
                <w:rFonts w:ascii="Cambria" w:hAnsi="Cambria"/>
              </w:rPr>
              <w:t xml:space="preserve"> </w:t>
            </w:r>
            <w:r w:rsidRPr="001E174E">
              <w:rPr>
                <w:rFonts w:ascii="Cambria" w:hAnsi="Cambria"/>
              </w:rPr>
              <w:t>reports, final report, and New Technology report per the contract. If your company is</w:t>
            </w:r>
            <w:r>
              <w:rPr>
                <w:rFonts w:ascii="Cambria" w:hAnsi="Cambria"/>
              </w:rPr>
              <w:t xml:space="preserve"> </w:t>
            </w:r>
            <w:r w:rsidRPr="001E174E">
              <w:rPr>
                <w:rFonts w:ascii="Cambria" w:hAnsi="Cambria"/>
              </w:rPr>
              <w:lastRenderedPageBreak/>
              <w:t>proposing any additional deliverables, list them in the Additional Deliverables field.</w:t>
            </w:r>
          </w:p>
          <w:p w14:paraId="4C414A24" w14:textId="77777777" w:rsidR="001E174E" w:rsidRPr="001E174E" w:rsidRDefault="001E174E" w:rsidP="001E174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Cambria" w:hAnsi="Cambria"/>
              </w:rPr>
            </w:pPr>
            <w:r w:rsidRPr="001E174E">
              <w:rPr>
                <w:rFonts w:ascii="Cambria" w:hAnsi="Cambria"/>
              </w:rPr>
              <w:t>In the Quantity field, include the unit of measurement, (e.g., 2 models or 1.5 lbs. of</w:t>
            </w:r>
            <w:r>
              <w:rPr>
                <w:rFonts w:ascii="Cambria" w:hAnsi="Cambria"/>
              </w:rPr>
              <w:t xml:space="preserve"> </w:t>
            </w:r>
            <w:r w:rsidRPr="001E174E">
              <w:rPr>
                <w:rFonts w:ascii="Cambria" w:hAnsi="Cambria"/>
              </w:rPr>
              <w:t>material.)</w:t>
            </w:r>
          </w:p>
          <w:p w14:paraId="7FC62F4D" w14:textId="77777777" w:rsidR="001E174E" w:rsidRPr="001E174E" w:rsidRDefault="001E174E" w:rsidP="001E174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Cambria" w:hAnsi="Cambria"/>
              </w:rPr>
            </w:pPr>
            <w:r w:rsidRPr="001E174E">
              <w:rPr>
                <w:rFonts w:ascii="Cambria" w:hAnsi="Cambria"/>
              </w:rPr>
              <w:t>In the Project Delivery Milestone field, identify the milestone at which you will submit</w:t>
            </w:r>
            <w:r>
              <w:rPr>
                <w:rFonts w:ascii="Cambria" w:hAnsi="Cambria"/>
              </w:rPr>
              <w:t xml:space="preserve"> </w:t>
            </w:r>
            <w:r w:rsidRPr="001E174E">
              <w:rPr>
                <w:rFonts w:ascii="Cambria" w:hAnsi="Cambria"/>
              </w:rPr>
              <w:t>the specified deliverable.</w:t>
            </w:r>
          </w:p>
          <w:p w14:paraId="71119036" w14:textId="77777777" w:rsidR="001E174E" w:rsidRPr="001E174E" w:rsidRDefault="001E174E" w:rsidP="001E174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Cambria" w:hAnsi="Cambria"/>
              </w:rPr>
            </w:pPr>
            <w:r w:rsidRPr="001E174E">
              <w:rPr>
                <w:rFonts w:ascii="Cambria" w:hAnsi="Cambria"/>
              </w:rPr>
              <w:t>To remove a deliverable, click the Delete button.</w:t>
            </w:r>
          </w:p>
          <w:p w14:paraId="49D64F8B" w14:textId="77777777" w:rsidR="001E174E" w:rsidRPr="001E174E" w:rsidRDefault="001E174E" w:rsidP="001E174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Cambria" w:hAnsi="Cambria"/>
              </w:rPr>
            </w:pPr>
            <w:r w:rsidRPr="001E174E">
              <w:rPr>
                <w:rFonts w:ascii="Cambria" w:hAnsi="Cambria"/>
              </w:rPr>
              <w:t>If you require the use of government facilities or equipment, identify them in the</w:t>
            </w:r>
            <w:r>
              <w:rPr>
                <w:rFonts w:ascii="Cambria" w:hAnsi="Cambria"/>
              </w:rPr>
              <w:t xml:space="preserve"> </w:t>
            </w:r>
            <w:r w:rsidRPr="001E174E">
              <w:rPr>
                <w:rFonts w:ascii="Cambria" w:hAnsi="Cambria"/>
              </w:rPr>
              <w:t>available text box.</w:t>
            </w:r>
          </w:p>
          <w:p w14:paraId="3DB65EF0" w14:textId="77777777" w:rsidR="001E174E" w:rsidRPr="001E174E" w:rsidRDefault="001E174E" w:rsidP="001E174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Cambria" w:hAnsi="Cambria"/>
              </w:rPr>
            </w:pPr>
            <w:r w:rsidRPr="001E174E">
              <w:rPr>
                <w:rFonts w:ascii="Cambria" w:hAnsi="Cambria"/>
              </w:rPr>
              <w:t>In the Audit Agency Contact information section, if a federal agency has ever audited</w:t>
            </w:r>
            <w:r>
              <w:rPr>
                <w:rFonts w:ascii="Cambria" w:hAnsi="Cambria"/>
              </w:rPr>
              <w:t xml:space="preserve"> </w:t>
            </w:r>
            <w:r w:rsidRPr="001E174E">
              <w:rPr>
                <w:rFonts w:ascii="Cambria" w:hAnsi="Cambria"/>
              </w:rPr>
              <w:t>your accounting system, specify the agency, office location, and contact information.</w:t>
            </w:r>
          </w:p>
          <w:p w14:paraId="1864F60E" w14:textId="77777777" w:rsidR="001E174E" w:rsidRPr="001E174E" w:rsidRDefault="001E174E" w:rsidP="001E174E">
            <w:pPr>
              <w:pStyle w:val="ListParagraph"/>
              <w:numPr>
                <w:ilvl w:val="0"/>
                <w:numId w:val="45"/>
              </w:numPr>
              <w:cnfStyle w:val="000000100000" w:firstRow="0" w:lastRow="0" w:firstColumn="0" w:lastColumn="0" w:oddVBand="0" w:evenVBand="0" w:oddHBand="1" w:evenHBand="0" w:firstRowFirstColumn="0" w:firstRowLastColumn="0" w:lastRowFirstColumn="0" w:lastRowLastColumn="0"/>
              <w:rPr>
                <w:rFonts w:ascii="Cambria" w:hAnsi="Cambria"/>
              </w:rPr>
            </w:pPr>
            <w:r w:rsidRPr="001E174E">
              <w:rPr>
                <w:rFonts w:ascii="Cambria" w:hAnsi="Cambria"/>
              </w:rPr>
              <w:t>When you are finished with Section F, click Save and Continue to proceed to the</w:t>
            </w:r>
            <w:r>
              <w:rPr>
                <w:rFonts w:ascii="Cambria" w:hAnsi="Cambria"/>
              </w:rPr>
              <w:t xml:space="preserve"> </w:t>
            </w:r>
            <w:r w:rsidRPr="001E174E">
              <w:rPr>
                <w:rFonts w:ascii="Cambria" w:hAnsi="Cambria"/>
              </w:rPr>
              <w:t>Summary tab</w:t>
            </w:r>
          </w:p>
        </w:tc>
        <w:tc>
          <w:tcPr>
            <w:tcW w:w="406" w:type="pct"/>
            <w:noWrap/>
            <w:vAlign w:val="center"/>
          </w:tcPr>
          <w:p w14:paraId="74403AE5" w14:textId="77777777" w:rsidR="001E174E" w:rsidRPr="002544DE" w:rsidRDefault="001E174E"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5F204BCA" w14:textId="77777777" w:rsidR="001E174E" w:rsidRPr="002544DE" w:rsidRDefault="001E174E"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6" w:type="pct"/>
            <w:noWrap/>
            <w:vAlign w:val="center"/>
          </w:tcPr>
          <w:p w14:paraId="75087419" w14:textId="77777777" w:rsidR="001E174E" w:rsidRPr="002544DE" w:rsidRDefault="001E174E"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36" w:type="pct"/>
            <w:vAlign w:val="center"/>
          </w:tcPr>
          <w:p w14:paraId="605ADC9D" w14:textId="77777777" w:rsidR="001E174E" w:rsidRPr="002544DE" w:rsidRDefault="001E174E"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376" w:type="pct"/>
            <w:noWrap/>
            <w:vAlign w:val="center"/>
          </w:tcPr>
          <w:p w14:paraId="18CE64DB" w14:textId="77777777" w:rsidR="001E174E" w:rsidRPr="002544DE" w:rsidRDefault="001E174E"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407" w:type="pct"/>
            <w:noWrap/>
            <w:vAlign w:val="center"/>
          </w:tcPr>
          <w:p w14:paraId="40FFD5AA" w14:textId="77777777" w:rsidR="001E174E" w:rsidRPr="002544DE" w:rsidRDefault="001E174E" w:rsidP="007D2D62">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E753D0" w:rsidRPr="002544DE" w14:paraId="74E14283" w14:textId="77777777" w:rsidTr="001C2CB5">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D0CECE" w:themeFill="background2" w:themeFillShade="E6"/>
            <w:noWrap/>
            <w:vAlign w:val="center"/>
            <w:hideMark/>
          </w:tcPr>
          <w:p w14:paraId="7A47FCDB" w14:textId="77777777" w:rsidR="00E753D0" w:rsidRPr="002544DE" w:rsidRDefault="001E174E" w:rsidP="001C2CB5">
            <w:pPr>
              <w:pStyle w:val="ListParagraph"/>
              <w:numPr>
                <w:ilvl w:val="0"/>
                <w:numId w:val="2"/>
              </w:numPr>
              <w:rPr>
                <w:rFonts w:ascii="Cambria" w:hAnsi="Cambria"/>
              </w:rPr>
            </w:pPr>
            <w:r>
              <w:rPr>
                <w:rFonts w:ascii="Cambria" w:hAnsi="Cambria"/>
              </w:rPr>
              <w:t>Briefing Chart</w:t>
            </w:r>
          </w:p>
          <w:p w14:paraId="36BC67A7" w14:textId="5511BB9C" w:rsidR="00E753D0" w:rsidRPr="002544DE" w:rsidRDefault="00C1641C" w:rsidP="001C2CB5">
            <w:pPr>
              <w:ind w:left="45"/>
              <w:rPr>
                <w:rFonts w:ascii="Cambria" w:hAnsi="Cambria"/>
              </w:rPr>
            </w:pPr>
            <w:r w:rsidRPr="00C1641C">
              <w:rPr>
                <w:rFonts w:ascii="Cambria" w:hAnsi="Cambria"/>
                <w:b w:val="0"/>
              </w:rPr>
              <w:t>The mandatory one‐page Briefing Chart should provide a very concise summary of the overall effort. The Briefing Chart is uploaded during proposal submission and may be used in the evaluation process. The briefing chart MUST NOT contain proprietary or classified data. Offerors must use the Briefing Chart template provided in Attachment 3</w:t>
            </w:r>
            <w:r w:rsidR="0076668C">
              <w:rPr>
                <w:rFonts w:ascii="Cambria" w:hAnsi="Cambria"/>
                <w:b w:val="0"/>
              </w:rPr>
              <w:t xml:space="preserve"> of the solicitation</w:t>
            </w:r>
            <w:r w:rsidRPr="00C1641C">
              <w:rPr>
                <w:rFonts w:ascii="Cambria" w:hAnsi="Cambria"/>
                <w:b w:val="0"/>
              </w:rPr>
              <w:t>.</w:t>
            </w:r>
          </w:p>
        </w:tc>
      </w:tr>
    </w:tbl>
    <w:p w14:paraId="00C19B6C" w14:textId="77777777" w:rsidR="001C69F1" w:rsidRPr="009D0B16" w:rsidRDefault="001C69F1" w:rsidP="00E63584">
      <w:pPr>
        <w:rPr>
          <w:rFonts w:ascii="Cambria" w:hAnsi="Cambria"/>
        </w:rPr>
      </w:pPr>
    </w:p>
    <w:sectPr w:rsidR="001C69F1" w:rsidRPr="009D0B16" w:rsidSect="009D0B16">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8924B" w14:textId="77777777" w:rsidR="002642F1" w:rsidRDefault="002642F1" w:rsidP="00615C05">
      <w:pPr>
        <w:spacing w:after="0" w:line="240" w:lineRule="auto"/>
      </w:pPr>
      <w:r>
        <w:separator/>
      </w:r>
    </w:p>
  </w:endnote>
  <w:endnote w:type="continuationSeparator" w:id="0">
    <w:p w14:paraId="4B5AE4F0" w14:textId="77777777" w:rsidR="002642F1" w:rsidRDefault="002642F1" w:rsidP="0061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2EB0" w14:textId="77777777" w:rsidR="002642F1" w:rsidRPr="009D0B16" w:rsidRDefault="002642F1" w:rsidP="00D27E5C">
    <w:pPr>
      <w:pStyle w:val="Footer"/>
      <w:jc w:val="right"/>
    </w:pPr>
    <w:r>
      <w:rPr>
        <w:noProof/>
      </w:rPr>
      <w:drawing>
        <wp:inline distT="0" distB="0" distL="0" distR="0" wp14:anchorId="2C871373" wp14:editId="5501FAE4">
          <wp:extent cx="3123848" cy="24638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C_NMFA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509" cy="247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42D37" w14:textId="77777777" w:rsidR="002642F1" w:rsidRDefault="002642F1" w:rsidP="00615C05">
      <w:pPr>
        <w:spacing w:after="0" w:line="240" w:lineRule="auto"/>
      </w:pPr>
      <w:r>
        <w:separator/>
      </w:r>
    </w:p>
  </w:footnote>
  <w:footnote w:type="continuationSeparator" w:id="0">
    <w:p w14:paraId="540C2CD5" w14:textId="77777777" w:rsidR="002642F1" w:rsidRDefault="002642F1" w:rsidP="00615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CF46" w14:textId="77777777" w:rsidR="002642F1" w:rsidRPr="003E5E11" w:rsidRDefault="002642F1" w:rsidP="009D0B16">
    <w:pPr>
      <w:rPr>
        <w:rFonts w:ascii="Segoe UI" w:hAnsi="Segoe UI" w:cs="Segoe UI"/>
        <w:b/>
        <w:sz w:val="24"/>
      </w:rPr>
    </w:pPr>
    <w:r>
      <w:rPr>
        <w:rFonts w:ascii="Segoe UI" w:hAnsi="Segoe UI" w:cs="Segoe UI"/>
        <w:b/>
        <w:sz w:val="24"/>
      </w:rPr>
      <w:t xml:space="preserve">Proposal </w:t>
    </w:r>
    <w:r w:rsidRPr="003E5E11">
      <w:rPr>
        <w:rFonts w:ascii="Segoe UI" w:hAnsi="Segoe UI" w:cs="Segoe UI"/>
        <w:b/>
        <w:sz w:val="24"/>
      </w:rPr>
      <w:t xml:space="preserve">Compliance Matrix - </w:t>
    </w:r>
    <w:r w:rsidR="001D7684">
      <w:rPr>
        <w:rFonts w:ascii="Segoe UI" w:hAnsi="Segoe UI" w:cs="Segoe UI"/>
        <w:b/>
        <w:sz w:val="24"/>
      </w:rPr>
      <w:t>DHS</w:t>
    </w:r>
    <w:r w:rsidRPr="003E5E11">
      <w:rPr>
        <w:rFonts w:ascii="Segoe UI" w:hAnsi="Segoe UI" w:cs="Segoe UI"/>
        <w:b/>
        <w:sz w:val="24"/>
      </w:rPr>
      <w:t xml:space="preserve"> Phase 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FFC"/>
    <w:multiLevelType w:val="hybridMultilevel"/>
    <w:tmpl w:val="BF46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5C60"/>
    <w:multiLevelType w:val="hybridMultilevel"/>
    <w:tmpl w:val="EE64123E"/>
    <w:lvl w:ilvl="0" w:tplc="861ECC74">
      <w:start w:val="6"/>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04F76"/>
    <w:multiLevelType w:val="hybridMultilevel"/>
    <w:tmpl w:val="2A763A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796943"/>
    <w:multiLevelType w:val="hybridMultilevel"/>
    <w:tmpl w:val="416415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32BE8"/>
    <w:multiLevelType w:val="hybridMultilevel"/>
    <w:tmpl w:val="5A1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D28DC"/>
    <w:multiLevelType w:val="hybridMultilevel"/>
    <w:tmpl w:val="6174F310"/>
    <w:lvl w:ilvl="0" w:tplc="711EE78E">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01383"/>
    <w:multiLevelType w:val="hybridMultilevel"/>
    <w:tmpl w:val="9F24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233D9"/>
    <w:multiLevelType w:val="hybridMultilevel"/>
    <w:tmpl w:val="78C6C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017EA7"/>
    <w:multiLevelType w:val="hybridMultilevel"/>
    <w:tmpl w:val="39167C6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F25DEE"/>
    <w:multiLevelType w:val="hybridMultilevel"/>
    <w:tmpl w:val="8CE81C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38311E"/>
    <w:multiLevelType w:val="hybridMultilevel"/>
    <w:tmpl w:val="380203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C41715"/>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E88215B"/>
    <w:multiLevelType w:val="hybridMultilevel"/>
    <w:tmpl w:val="628CEEB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1D12CE2"/>
    <w:multiLevelType w:val="hybridMultilevel"/>
    <w:tmpl w:val="8CE81C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F72F3B"/>
    <w:multiLevelType w:val="hybridMultilevel"/>
    <w:tmpl w:val="71CAE69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44553F52"/>
    <w:multiLevelType w:val="hybridMultilevel"/>
    <w:tmpl w:val="BCEE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D35FA3"/>
    <w:multiLevelType w:val="hybridMultilevel"/>
    <w:tmpl w:val="587844B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A4477"/>
    <w:multiLevelType w:val="hybridMultilevel"/>
    <w:tmpl w:val="A3AA6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60508"/>
    <w:multiLevelType w:val="multilevel"/>
    <w:tmpl w:val="6718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C90D81"/>
    <w:multiLevelType w:val="hybridMultilevel"/>
    <w:tmpl w:val="96965E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A85399"/>
    <w:multiLevelType w:val="hybridMultilevel"/>
    <w:tmpl w:val="B7AA82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D94253"/>
    <w:multiLevelType w:val="hybridMultilevel"/>
    <w:tmpl w:val="3E2C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0122F"/>
    <w:multiLevelType w:val="hybridMultilevel"/>
    <w:tmpl w:val="A974378C"/>
    <w:lvl w:ilvl="0" w:tplc="0409000F">
      <w:start w:val="1"/>
      <w:numFmt w:val="decimal"/>
      <w:lvlText w:val="%1."/>
      <w:lvlJc w:val="left"/>
      <w:pPr>
        <w:ind w:left="720" w:hanging="360"/>
      </w:pPr>
    </w:lvl>
    <w:lvl w:ilvl="1" w:tplc="7640D880">
      <w:numFmt w:val="bullet"/>
      <w:lvlText w:val="•"/>
      <w:lvlJc w:val="left"/>
      <w:pPr>
        <w:ind w:left="1440" w:hanging="36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E67A3"/>
    <w:multiLevelType w:val="hybridMultilevel"/>
    <w:tmpl w:val="BBC04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E41607"/>
    <w:multiLevelType w:val="hybridMultilevel"/>
    <w:tmpl w:val="C330B240"/>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599B50CE"/>
    <w:multiLevelType w:val="hybridMultilevel"/>
    <w:tmpl w:val="7654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605A5"/>
    <w:multiLevelType w:val="hybridMultilevel"/>
    <w:tmpl w:val="580884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B8659A"/>
    <w:multiLevelType w:val="hybridMultilevel"/>
    <w:tmpl w:val="327071A4"/>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5D1D5B14"/>
    <w:multiLevelType w:val="hybridMultilevel"/>
    <w:tmpl w:val="81FC03FE"/>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15:restartNumberingAfterBreak="0">
    <w:nsid w:val="5F5D452D"/>
    <w:multiLevelType w:val="hybridMultilevel"/>
    <w:tmpl w:val="6174F310"/>
    <w:lvl w:ilvl="0" w:tplc="711EE78E">
      <w:start w:val="1"/>
      <w:numFmt w:val="decimal"/>
      <w:lvlText w:val="%1."/>
      <w:lvlJc w:val="left"/>
      <w:pPr>
        <w:ind w:left="76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796657"/>
    <w:multiLevelType w:val="hybridMultilevel"/>
    <w:tmpl w:val="CA20A8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905EAF"/>
    <w:multiLevelType w:val="hybridMultilevel"/>
    <w:tmpl w:val="31BAF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3D2E21"/>
    <w:multiLevelType w:val="hybridMultilevel"/>
    <w:tmpl w:val="AE02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B7448"/>
    <w:multiLevelType w:val="hybridMultilevel"/>
    <w:tmpl w:val="721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F72AC"/>
    <w:multiLevelType w:val="hybridMultilevel"/>
    <w:tmpl w:val="0938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E910F6"/>
    <w:multiLevelType w:val="hybridMultilevel"/>
    <w:tmpl w:val="6842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A8094A"/>
    <w:multiLevelType w:val="hybridMultilevel"/>
    <w:tmpl w:val="35A4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03F35"/>
    <w:multiLevelType w:val="hybridMultilevel"/>
    <w:tmpl w:val="D4044AEC"/>
    <w:lvl w:ilvl="0" w:tplc="59FEF1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637B3"/>
    <w:multiLevelType w:val="hybridMultilevel"/>
    <w:tmpl w:val="6094A6C0"/>
    <w:lvl w:ilvl="0" w:tplc="CB948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BD26DE"/>
    <w:multiLevelType w:val="hybridMultilevel"/>
    <w:tmpl w:val="A770E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C1471"/>
    <w:multiLevelType w:val="hybridMultilevel"/>
    <w:tmpl w:val="BEB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9443EC"/>
    <w:multiLevelType w:val="hybridMultilevel"/>
    <w:tmpl w:val="E87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F17B1"/>
    <w:multiLevelType w:val="hybridMultilevel"/>
    <w:tmpl w:val="28DAB748"/>
    <w:lvl w:ilvl="0" w:tplc="861ECC74">
      <w:start w:val="6"/>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23013"/>
    <w:multiLevelType w:val="hybridMultilevel"/>
    <w:tmpl w:val="15FE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14CFC"/>
    <w:multiLevelType w:val="hybridMultilevel"/>
    <w:tmpl w:val="166441F6"/>
    <w:lvl w:ilvl="0" w:tplc="8A6E1BE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7"/>
  </w:num>
  <w:num w:numId="2">
    <w:abstractNumId w:val="14"/>
  </w:num>
  <w:num w:numId="3">
    <w:abstractNumId w:val="37"/>
  </w:num>
  <w:num w:numId="4">
    <w:abstractNumId w:val="38"/>
  </w:num>
  <w:num w:numId="5">
    <w:abstractNumId w:val="32"/>
  </w:num>
  <w:num w:numId="6">
    <w:abstractNumId w:val="7"/>
  </w:num>
  <w:num w:numId="7">
    <w:abstractNumId w:val="28"/>
  </w:num>
  <w:num w:numId="8">
    <w:abstractNumId w:val="39"/>
  </w:num>
  <w:num w:numId="9">
    <w:abstractNumId w:val="35"/>
  </w:num>
  <w:num w:numId="10">
    <w:abstractNumId w:val="31"/>
  </w:num>
  <w:num w:numId="11">
    <w:abstractNumId w:val="4"/>
  </w:num>
  <w:num w:numId="12">
    <w:abstractNumId w:val="21"/>
  </w:num>
  <w:num w:numId="13">
    <w:abstractNumId w:val="6"/>
  </w:num>
  <w:num w:numId="14">
    <w:abstractNumId w:val="3"/>
  </w:num>
  <w:num w:numId="15">
    <w:abstractNumId w:val="34"/>
  </w:num>
  <w:num w:numId="16">
    <w:abstractNumId w:val="33"/>
  </w:num>
  <w:num w:numId="17">
    <w:abstractNumId w:val="43"/>
  </w:num>
  <w:num w:numId="18">
    <w:abstractNumId w:val="0"/>
  </w:num>
  <w:num w:numId="19">
    <w:abstractNumId w:val="41"/>
  </w:num>
  <w:num w:numId="20">
    <w:abstractNumId w:val="44"/>
  </w:num>
  <w:num w:numId="21">
    <w:abstractNumId w:val="27"/>
  </w:num>
  <w:num w:numId="22">
    <w:abstractNumId w:val="40"/>
  </w:num>
  <w:num w:numId="23">
    <w:abstractNumId w:val="11"/>
  </w:num>
  <w:num w:numId="24">
    <w:abstractNumId w:val="18"/>
  </w:num>
  <w:num w:numId="25">
    <w:abstractNumId w:val="12"/>
  </w:num>
  <w:num w:numId="26">
    <w:abstractNumId w:val="24"/>
  </w:num>
  <w:num w:numId="27">
    <w:abstractNumId w:val="42"/>
  </w:num>
  <w:num w:numId="28">
    <w:abstractNumId w:val="29"/>
  </w:num>
  <w:num w:numId="29">
    <w:abstractNumId w:val="5"/>
  </w:num>
  <w:num w:numId="30">
    <w:abstractNumId w:val="20"/>
  </w:num>
  <w:num w:numId="31">
    <w:abstractNumId w:val="19"/>
  </w:num>
  <w:num w:numId="32">
    <w:abstractNumId w:val="8"/>
  </w:num>
  <w:num w:numId="33">
    <w:abstractNumId w:val="1"/>
  </w:num>
  <w:num w:numId="34">
    <w:abstractNumId w:val="30"/>
  </w:num>
  <w:num w:numId="35">
    <w:abstractNumId w:val="23"/>
  </w:num>
  <w:num w:numId="36">
    <w:abstractNumId w:val="15"/>
  </w:num>
  <w:num w:numId="37">
    <w:abstractNumId w:val="9"/>
  </w:num>
  <w:num w:numId="38">
    <w:abstractNumId w:val="13"/>
  </w:num>
  <w:num w:numId="39">
    <w:abstractNumId w:val="36"/>
  </w:num>
  <w:num w:numId="40">
    <w:abstractNumId w:val="22"/>
  </w:num>
  <w:num w:numId="41">
    <w:abstractNumId w:val="16"/>
  </w:num>
  <w:num w:numId="42">
    <w:abstractNumId w:val="25"/>
  </w:num>
  <w:num w:numId="43">
    <w:abstractNumId w:val="10"/>
  </w:num>
  <w:num w:numId="44">
    <w:abstractNumId w:val="2"/>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A6"/>
    <w:rsid w:val="000116B0"/>
    <w:rsid w:val="00020E60"/>
    <w:rsid w:val="00034995"/>
    <w:rsid w:val="00047094"/>
    <w:rsid w:val="00074FE9"/>
    <w:rsid w:val="00077D8A"/>
    <w:rsid w:val="00083882"/>
    <w:rsid w:val="00083A11"/>
    <w:rsid w:val="000A27C6"/>
    <w:rsid w:val="000C7825"/>
    <w:rsid w:val="000D47DE"/>
    <w:rsid w:val="000D6942"/>
    <w:rsid w:val="000E02A9"/>
    <w:rsid w:val="000E4F0C"/>
    <w:rsid w:val="000E4F7D"/>
    <w:rsid w:val="000E7648"/>
    <w:rsid w:val="000F3257"/>
    <w:rsid w:val="000F620B"/>
    <w:rsid w:val="001163B5"/>
    <w:rsid w:val="001443B4"/>
    <w:rsid w:val="00164F29"/>
    <w:rsid w:val="00166284"/>
    <w:rsid w:val="00172E45"/>
    <w:rsid w:val="00173AD7"/>
    <w:rsid w:val="001740AA"/>
    <w:rsid w:val="00193BC3"/>
    <w:rsid w:val="00195C1C"/>
    <w:rsid w:val="001A72E7"/>
    <w:rsid w:val="001A7B0C"/>
    <w:rsid w:val="001B1213"/>
    <w:rsid w:val="001B3677"/>
    <w:rsid w:val="001B36F5"/>
    <w:rsid w:val="001C69F1"/>
    <w:rsid w:val="001D7684"/>
    <w:rsid w:val="001E174E"/>
    <w:rsid w:val="001E42DC"/>
    <w:rsid w:val="001E5E8F"/>
    <w:rsid w:val="00201D35"/>
    <w:rsid w:val="00203AA6"/>
    <w:rsid w:val="002047B3"/>
    <w:rsid w:val="00205FAF"/>
    <w:rsid w:val="00237DF4"/>
    <w:rsid w:val="002444D6"/>
    <w:rsid w:val="00250A86"/>
    <w:rsid w:val="00250AA6"/>
    <w:rsid w:val="002544DE"/>
    <w:rsid w:val="002642F1"/>
    <w:rsid w:val="00270B74"/>
    <w:rsid w:val="002715BD"/>
    <w:rsid w:val="002818E5"/>
    <w:rsid w:val="00283C96"/>
    <w:rsid w:val="002867FD"/>
    <w:rsid w:val="00287DFD"/>
    <w:rsid w:val="002A0B11"/>
    <w:rsid w:val="002A342A"/>
    <w:rsid w:val="002E1DBD"/>
    <w:rsid w:val="00300E3D"/>
    <w:rsid w:val="00324DFA"/>
    <w:rsid w:val="003355A5"/>
    <w:rsid w:val="00362601"/>
    <w:rsid w:val="00397B87"/>
    <w:rsid w:val="003A3686"/>
    <w:rsid w:val="003A46C1"/>
    <w:rsid w:val="003A4BA7"/>
    <w:rsid w:val="003B3FD0"/>
    <w:rsid w:val="003D16B6"/>
    <w:rsid w:val="003D6FCF"/>
    <w:rsid w:val="003E02F5"/>
    <w:rsid w:val="003E56D5"/>
    <w:rsid w:val="003E5E11"/>
    <w:rsid w:val="003E691E"/>
    <w:rsid w:val="00403387"/>
    <w:rsid w:val="0040468E"/>
    <w:rsid w:val="00414576"/>
    <w:rsid w:val="00422B86"/>
    <w:rsid w:val="004258FE"/>
    <w:rsid w:val="00432002"/>
    <w:rsid w:val="0043541B"/>
    <w:rsid w:val="00436A3B"/>
    <w:rsid w:val="00441E9B"/>
    <w:rsid w:val="00444E83"/>
    <w:rsid w:val="00452B55"/>
    <w:rsid w:val="00465E80"/>
    <w:rsid w:val="0048153D"/>
    <w:rsid w:val="00486913"/>
    <w:rsid w:val="00486993"/>
    <w:rsid w:val="00487361"/>
    <w:rsid w:val="00490854"/>
    <w:rsid w:val="00492DC2"/>
    <w:rsid w:val="00492DE3"/>
    <w:rsid w:val="00497E3A"/>
    <w:rsid w:val="004A69C2"/>
    <w:rsid w:val="004E533B"/>
    <w:rsid w:val="004E6A4F"/>
    <w:rsid w:val="004E6E93"/>
    <w:rsid w:val="0050788F"/>
    <w:rsid w:val="0053744A"/>
    <w:rsid w:val="00545B33"/>
    <w:rsid w:val="0055099C"/>
    <w:rsid w:val="00550E48"/>
    <w:rsid w:val="00575FA9"/>
    <w:rsid w:val="00585C00"/>
    <w:rsid w:val="00590149"/>
    <w:rsid w:val="005912FD"/>
    <w:rsid w:val="005B0599"/>
    <w:rsid w:val="005C57E8"/>
    <w:rsid w:val="005C5E8C"/>
    <w:rsid w:val="005C7BD3"/>
    <w:rsid w:val="006133F6"/>
    <w:rsid w:val="006158E7"/>
    <w:rsid w:val="00615C05"/>
    <w:rsid w:val="00644CD9"/>
    <w:rsid w:val="00646169"/>
    <w:rsid w:val="006523A8"/>
    <w:rsid w:val="00657AF8"/>
    <w:rsid w:val="0066717A"/>
    <w:rsid w:val="006738F1"/>
    <w:rsid w:val="006A3DDD"/>
    <w:rsid w:val="006A5367"/>
    <w:rsid w:val="006D07AF"/>
    <w:rsid w:val="006D2D35"/>
    <w:rsid w:val="006D42D4"/>
    <w:rsid w:val="006D4ADF"/>
    <w:rsid w:val="006E4344"/>
    <w:rsid w:val="006F173B"/>
    <w:rsid w:val="00712F58"/>
    <w:rsid w:val="007278D6"/>
    <w:rsid w:val="0074473A"/>
    <w:rsid w:val="00745707"/>
    <w:rsid w:val="00751897"/>
    <w:rsid w:val="0075265C"/>
    <w:rsid w:val="0076668C"/>
    <w:rsid w:val="00770F17"/>
    <w:rsid w:val="00783855"/>
    <w:rsid w:val="00787EE0"/>
    <w:rsid w:val="007D2C41"/>
    <w:rsid w:val="007F480B"/>
    <w:rsid w:val="00815207"/>
    <w:rsid w:val="00821E6B"/>
    <w:rsid w:val="008411A5"/>
    <w:rsid w:val="008650B5"/>
    <w:rsid w:val="00870BC3"/>
    <w:rsid w:val="008B1D4D"/>
    <w:rsid w:val="008C3B01"/>
    <w:rsid w:val="008E13AB"/>
    <w:rsid w:val="008E2993"/>
    <w:rsid w:val="008E31BC"/>
    <w:rsid w:val="008F4876"/>
    <w:rsid w:val="00902467"/>
    <w:rsid w:val="009166C7"/>
    <w:rsid w:val="009216DF"/>
    <w:rsid w:val="00926100"/>
    <w:rsid w:val="00932C57"/>
    <w:rsid w:val="00937757"/>
    <w:rsid w:val="00940411"/>
    <w:rsid w:val="00942FB8"/>
    <w:rsid w:val="00946F91"/>
    <w:rsid w:val="00960FC2"/>
    <w:rsid w:val="0099057F"/>
    <w:rsid w:val="009A2129"/>
    <w:rsid w:val="009A48D6"/>
    <w:rsid w:val="009B67D8"/>
    <w:rsid w:val="009C5D46"/>
    <w:rsid w:val="009C641D"/>
    <w:rsid w:val="009D0B16"/>
    <w:rsid w:val="009E1928"/>
    <w:rsid w:val="009F0C35"/>
    <w:rsid w:val="00A0475A"/>
    <w:rsid w:val="00A0777A"/>
    <w:rsid w:val="00A124DE"/>
    <w:rsid w:val="00A45F33"/>
    <w:rsid w:val="00A477C4"/>
    <w:rsid w:val="00A61E13"/>
    <w:rsid w:val="00A81B04"/>
    <w:rsid w:val="00A8681A"/>
    <w:rsid w:val="00AA206B"/>
    <w:rsid w:val="00AA68F2"/>
    <w:rsid w:val="00AB2D56"/>
    <w:rsid w:val="00AB492B"/>
    <w:rsid w:val="00AB7982"/>
    <w:rsid w:val="00AC748A"/>
    <w:rsid w:val="00AE2209"/>
    <w:rsid w:val="00AE3F50"/>
    <w:rsid w:val="00AF1785"/>
    <w:rsid w:val="00AF4041"/>
    <w:rsid w:val="00B025C1"/>
    <w:rsid w:val="00B350A7"/>
    <w:rsid w:val="00B400EF"/>
    <w:rsid w:val="00B51EF1"/>
    <w:rsid w:val="00B565A1"/>
    <w:rsid w:val="00B57148"/>
    <w:rsid w:val="00B810DB"/>
    <w:rsid w:val="00BA7009"/>
    <w:rsid w:val="00BA7E27"/>
    <w:rsid w:val="00BB7D50"/>
    <w:rsid w:val="00BC60C7"/>
    <w:rsid w:val="00BF3329"/>
    <w:rsid w:val="00C01C0D"/>
    <w:rsid w:val="00C14206"/>
    <w:rsid w:val="00C1635A"/>
    <w:rsid w:val="00C1641C"/>
    <w:rsid w:val="00C22C81"/>
    <w:rsid w:val="00C24CBF"/>
    <w:rsid w:val="00C4046C"/>
    <w:rsid w:val="00C603A0"/>
    <w:rsid w:val="00C934D6"/>
    <w:rsid w:val="00CA3334"/>
    <w:rsid w:val="00CA3526"/>
    <w:rsid w:val="00CB2173"/>
    <w:rsid w:val="00CC6DD4"/>
    <w:rsid w:val="00CC7D72"/>
    <w:rsid w:val="00CE01C5"/>
    <w:rsid w:val="00CE1896"/>
    <w:rsid w:val="00CE4F29"/>
    <w:rsid w:val="00D0026D"/>
    <w:rsid w:val="00D071F1"/>
    <w:rsid w:val="00D2672E"/>
    <w:rsid w:val="00D2745C"/>
    <w:rsid w:val="00D27E5C"/>
    <w:rsid w:val="00D27FCE"/>
    <w:rsid w:val="00D35C32"/>
    <w:rsid w:val="00D54A3A"/>
    <w:rsid w:val="00D62D89"/>
    <w:rsid w:val="00D7723B"/>
    <w:rsid w:val="00D80CB4"/>
    <w:rsid w:val="00D8553B"/>
    <w:rsid w:val="00D910B0"/>
    <w:rsid w:val="00DA0CCF"/>
    <w:rsid w:val="00DA5625"/>
    <w:rsid w:val="00DC7090"/>
    <w:rsid w:val="00DD6A83"/>
    <w:rsid w:val="00DD7916"/>
    <w:rsid w:val="00DE5459"/>
    <w:rsid w:val="00DF2786"/>
    <w:rsid w:val="00E15F72"/>
    <w:rsid w:val="00E211AD"/>
    <w:rsid w:val="00E21602"/>
    <w:rsid w:val="00E377DF"/>
    <w:rsid w:val="00E4170C"/>
    <w:rsid w:val="00E60453"/>
    <w:rsid w:val="00E63584"/>
    <w:rsid w:val="00E753D0"/>
    <w:rsid w:val="00E96B44"/>
    <w:rsid w:val="00EC1C52"/>
    <w:rsid w:val="00EC4615"/>
    <w:rsid w:val="00ED1A4C"/>
    <w:rsid w:val="00EE1B45"/>
    <w:rsid w:val="00EE74F1"/>
    <w:rsid w:val="00EE750F"/>
    <w:rsid w:val="00EF690C"/>
    <w:rsid w:val="00F04EF3"/>
    <w:rsid w:val="00F12A9B"/>
    <w:rsid w:val="00F24F32"/>
    <w:rsid w:val="00F45EA2"/>
    <w:rsid w:val="00F507B0"/>
    <w:rsid w:val="00F54D8C"/>
    <w:rsid w:val="00F61CEE"/>
    <w:rsid w:val="00F90E60"/>
    <w:rsid w:val="00F956F5"/>
    <w:rsid w:val="00FC03C4"/>
    <w:rsid w:val="00FC2D19"/>
    <w:rsid w:val="00FC4829"/>
    <w:rsid w:val="00FE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3730772"/>
  <w15:chartTrackingRefBased/>
  <w15:docId w15:val="{CDFFBC87-3F44-4C94-97D6-6E154D16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3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3A8"/>
    <w:rPr>
      <w:color w:val="0563C1" w:themeColor="hyperlink"/>
      <w:u w:val="single"/>
    </w:rPr>
  </w:style>
  <w:style w:type="paragraph" w:styleId="ListParagraph">
    <w:name w:val="List Paragraph"/>
    <w:basedOn w:val="Normal"/>
    <w:uiPriority w:val="34"/>
    <w:qFormat/>
    <w:rsid w:val="006738F1"/>
    <w:pPr>
      <w:ind w:left="720"/>
      <w:contextualSpacing/>
    </w:pPr>
  </w:style>
  <w:style w:type="paragraph" w:styleId="FootnoteText">
    <w:name w:val="footnote text"/>
    <w:basedOn w:val="Normal"/>
    <w:link w:val="FootnoteTextChar"/>
    <w:uiPriority w:val="99"/>
    <w:semiHidden/>
    <w:unhideWhenUsed/>
    <w:rsid w:val="00615C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C05"/>
    <w:rPr>
      <w:sz w:val="20"/>
      <w:szCs w:val="20"/>
    </w:rPr>
  </w:style>
  <w:style w:type="character" w:styleId="FootnoteReference">
    <w:name w:val="footnote reference"/>
    <w:basedOn w:val="DefaultParagraphFont"/>
    <w:uiPriority w:val="99"/>
    <w:semiHidden/>
    <w:unhideWhenUsed/>
    <w:rsid w:val="00615C05"/>
    <w:rPr>
      <w:vertAlign w:val="superscript"/>
    </w:rPr>
  </w:style>
  <w:style w:type="paragraph" w:styleId="Header">
    <w:name w:val="header"/>
    <w:basedOn w:val="Normal"/>
    <w:link w:val="HeaderChar"/>
    <w:uiPriority w:val="99"/>
    <w:unhideWhenUsed/>
    <w:rsid w:val="009D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B16"/>
  </w:style>
  <w:style w:type="paragraph" w:styleId="Footer">
    <w:name w:val="footer"/>
    <w:basedOn w:val="Normal"/>
    <w:link w:val="FooterChar"/>
    <w:uiPriority w:val="99"/>
    <w:unhideWhenUsed/>
    <w:rsid w:val="009D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B16"/>
  </w:style>
  <w:style w:type="table" w:styleId="GridTable4">
    <w:name w:val="Grid Table 4"/>
    <w:basedOn w:val="TableNormal"/>
    <w:uiPriority w:val="49"/>
    <w:rsid w:val="00C163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63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9B6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7D8"/>
    <w:rPr>
      <w:sz w:val="20"/>
      <w:szCs w:val="20"/>
    </w:rPr>
  </w:style>
  <w:style w:type="character" w:styleId="EndnoteReference">
    <w:name w:val="endnote reference"/>
    <w:basedOn w:val="DefaultParagraphFont"/>
    <w:uiPriority w:val="99"/>
    <w:semiHidden/>
    <w:unhideWhenUsed/>
    <w:rsid w:val="009B67D8"/>
    <w:rPr>
      <w:vertAlign w:val="superscript"/>
    </w:rPr>
  </w:style>
  <w:style w:type="character" w:styleId="FollowedHyperlink">
    <w:name w:val="FollowedHyperlink"/>
    <w:basedOn w:val="DefaultParagraphFont"/>
    <w:uiPriority w:val="99"/>
    <w:semiHidden/>
    <w:unhideWhenUsed/>
    <w:rsid w:val="00444E83"/>
    <w:rPr>
      <w:color w:val="954F72" w:themeColor="followedHyperlink"/>
      <w:u w:val="single"/>
    </w:rPr>
  </w:style>
  <w:style w:type="character" w:styleId="UnresolvedMention">
    <w:name w:val="Unresolved Mention"/>
    <w:basedOn w:val="DefaultParagraphFont"/>
    <w:uiPriority w:val="99"/>
    <w:semiHidden/>
    <w:unhideWhenUsed/>
    <w:rsid w:val="005C7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55429">
      <w:bodyDiv w:val="1"/>
      <w:marLeft w:val="0"/>
      <w:marRight w:val="0"/>
      <w:marTop w:val="0"/>
      <w:marBottom w:val="0"/>
      <w:divBdr>
        <w:top w:val="none" w:sz="0" w:space="0" w:color="auto"/>
        <w:left w:val="none" w:sz="0" w:space="0" w:color="auto"/>
        <w:bottom w:val="none" w:sz="0" w:space="0" w:color="auto"/>
        <w:right w:val="none" w:sz="0" w:space="0" w:color="auto"/>
      </w:divBdr>
    </w:div>
    <w:div w:id="19518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ip.dhs.gov/sbir/public"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0AFB9-EB8E-42DA-98AD-53867133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13</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DeRego, Dana</dc:creator>
  <cp:keywords/>
  <dc:description/>
  <cp:lastModifiedBy>Del Mackey</cp:lastModifiedBy>
  <cp:revision>40</cp:revision>
  <dcterms:created xsi:type="dcterms:W3CDTF">2017-12-18T15:54:00Z</dcterms:created>
  <dcterms:modified xsi:type="dcterms:W3CDTF">2022-01-05T19:22:00Z</dcterms:modified>
</cp:coreProperties>
</file>